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B14C" w14:textId="0C63EB5D" w:rsidR="00D4574A" w:rsidRPr="00D4574A" w:rsidRDefault="00D4574A" w:rsidP="00D4574A">
      <w:pPr>
        <w:jc w:val="center"/>
        <w:rPr>
          <w:rFonts w:ascii="Arial" w:hAnsi="Arial" w:cs="Arial"/>
          <w:b/>
          <w:bCs/>
          <w:sz w:val="24"/>
          <w:szCs w:val="24"/>
        </w:rPr>
      </w:pPr>
      <w:r w:rsidRPr="00D4574A">
        <w:rPr>
          <w:rFonts w:ascii="Arial" w:hAnsi="Arial" w:cs="Arial"/>
          <w:b/>
          <w:bCs/>
          <w:sz w:val="24"/>
          <w:szCs w:val="24"/>
        </w:rPr>
        <w:t>I CONVOCATORIA DE AYUDAS PARA</w:t>
      </w:r>
      <w:r w:rsidR="004B09BF">
        <w:rPr>
          <w:rFonts w:ascii="Arial" w:hAnsi="Arial" w:cs="Arial"/>
          <w:b/>
          <w:bCs/>
          <w:sz w:val="24"/>
          <w:szCs w:val="24"/>
        </w:rPr>
        <w:t xml:space="preserve"> LLEVAR A CABO</w:t>
      </w:r>
      <w:r w:rsidR="001B7D04">
        <w:rPr>
          <w:rFonts w:ascii="Arial" w:hAnsi="Arial" w:cs="Arial"/>
          <w:b/>
          <w:bCs/>
          <w:sz w:val="24"/>
          <w:szCs w:val="24"/>
        </w:rPr>
        <w:t xml:space="preserve"> </w:t>
      </w:r>
      <w:r w:rsidRPr="00D4574A">
        <w:rPr>
          <w:rFonts w:ascii="Arial" w:hAnsi="Arial" w:cs="Arial"/>
          <w:b/>
          <w:bCs/>
          <w:sz w:val="24"/>
          <w:szCs w:val="24"/>
        </w:rPr>
        <w:t>ACCIONES PREPARATORIAS DE INVESTIGACIÓN/</w:t>
      </w:r>
      <w:r w:rsidR="00B1039C">
        <w:rPr>
          <w:rFonts w:ascii="Arial" w:hAnsi="Arial" w:cs="Arial"/>
          <w:b/>
          <w:bCs/>
          <w:sz w:val="24"/>
          <w:szCs w:val="24"/>
        </w:rPr>
        <w:t xml:space="preserve"> </w:t>
      </w:r>
      <w:r w:rsidRPr="00D4574A">
        <w:rPr>
          <w:rFonts w:ascii="Arial" w:hAnsi="Arial" w:cs="Arial"/>
          <w:b/>
          <w:bCs/>
          <w:sz w:val="24"/>
          <w:szCs w:val="24"/>
        </w:rPr>
        <w:t>INNOVACIÓN EN LOS HACLEs (Hospitales de Atención a pacientes Crónicos y de Larga Estancia) 2025</w:t>
      </w:r>
    </w:p>
    <w:p w14:paraId="66F82A6A" w14:textId="7F101871" w:rsidR="00B61E3A" w:rsidRPr="00E83DAF" w:rsidRDefault="00B61E3A" w:rsidP="00E83DAF">
      <w:pPr>
        <w:autoSpaceDE w:val="0"/>
        <w:autoSpaceDN w:val="0"/>
        <w:adjustRightInd w:val="0"/>
        <w:spacing w:after="0" w:line="240" w:lineRule="auto"/>
        <w:jc w:val="center"/>
        <w:rPr>
          <w:rFonts w:ascii="Arial" w:hAnsi="Arial" w:cs="Arial"/>
          <w:b/>
          <w:bCs/>
          <w:sz w:val="24"/>
          <w:szCs w:val="23"/>
        </w:rPr>
      </w:pPr>
    </w:p>
    <w:p w14:paraId="59800B62" w14:textId="7CA99E51" w:rsidR="00B51EEC" w:rsidRPr="00E83DAF" w:rsidRDefault="007D6C34" w:rsidP="00E83DAF">
      <w:pPr>
        <w:autoSpaceDE w:val="0"/>
        <w:autoSpaceDN w:val="0"/>
        <w:adjustRightInd w:val="0"/>
        <w:spacing w:after="0" w:line="240" w:lineRule="auto"/>
        <w:jc w:val="center"/>
        <w:rPr>
          <w:rFonts w:ascii="Arial" w:hAnsi="Arial" w:cs="Arial"/>
          <w:b/>
          <w:bCs/>
          <w:sz w:val="24"/>
          <w:szCs w:val="23"/>
        </w:rPr>
      </w:pPr>
      <w:r w:rsidRPr="00E83DAF">
        <w:rPr>
          <w:rFonts w:ascii="Arial" w:hAnsi="Arial" w:cs="Arial"/>
          <w:b/>
          <w:bCs/>
          <w:sz w:val="24"/>
          <w:szCs w:val="23"/>
        </w:rPr>
        <w:t xml:space="preserve">MEMORIA </w:t>
      </w:r>
      <w:r w:rsidR="00BF516B" w:rsidRPr="00E83DAF">
        <w:rPr>
          <w:rFonts w:ascii="Arial" w:hAnsi="Arial" w:cs="Arial"/>
          <w:b/>
          <w:bCs/>
          <w:sz w:val="24"/>
          <w:szCs w:val="23"/>
        </w:rPr>
        <w:t>CIENTÍFICO-</w:t>
      </w:r>
      <w:r w:rsidRPr="00E83DAF">
        <w:rPr>
          <w:rFonts w:ascii="Arial" w:hAnsi="Arial" w:cs="Arial"/>
          <w:b/>
          <w:bCs/>
          <w:sz w:val="24"/>
          <w:szCs w:val="23"/>
        </w:rPr>
        <w:t>TÉCNICA</w:t>
      </w:r>
      <w:r w:rsidR="00F00668" w:rsidRPr="00E83DAF">
        <w:rPr>
          <w:rFonts w:ascii="Arial" w:hAnsi="Arial" w:cs="Arial"/>
          <w:b/>
          <w:bCs/>
          <w:sz w:val="24"/>
          <w:szCs w:val="23"/>
        </w:rPr>
        <w:t xml:space="preserve"> </w:t>
      </w:r>
    </w:p>
    <w:p w14:paraId="20419781" w14:textId="77777777" w:rsidR="00573794" w:rsidRDefault="00573794" w:rsidP="00C41BCF">
      <w:pPr>
        <w:autoSpaceDE w:val="0"/>
        <w:autoSpaceDN w:val="0"/>
        <w:adjustRightInd w:val="0"/>
        <w:spacing w:after="0" w:line="360" w:lineRule="auto"/>
        <w:jc w:val="center"/>
        <w:rPr>
          <w:rFonts w:ascii="Berlin Sans FB Demi" w:hAnsi="Berlin Sans FB Demi"/>
          <w:b/>
          <w:bCs/>
          <w:iCs/>
          <w:color w:val="0070C0"/>
          <w:sz w:val="23"/>
          <w:szCs w:val="23"/>
        </w:rPr>
      </w:pPr>
    </w:p>
    <w:p w14:paraId="0F5DEEBB" w14:textId="49C91483" w:rsidR="00573794" w:rsidRPr="00100282" w:rsidRDefault="00573794" w:rsidP="4E5BECBB">
      <w:pPr>
        <w:autoSpaceDE w:val="0"/>
        <w:autoSpaceDN w:val="0"/>
        <w:adjustRightInd w:val="0"/>
        <w:spacing w:after="0" w:line="240" w:lineRule="auto"/>
        <w:rPr>
          <w:rFonts w:ascii="Arial" w:hAnsi="Arial" w:cs="Arial"/>
        </w:rPr>
      </w:pPr>
      <w:r w:rsidRPr="4E5BECBB">
        <w:rPr>
          <w:rFonts w:ascii="Arial" w:hAnsi="Arial" w:cs="Arial"/>
          <w:b/>
          <w:bCs/>
          <w:color w:val="000000" w:themeColor="text1"/>
        </w:rPr>
        <w:t xml:space="preserve">TÍTULO DE LA ACCIÓN PREPARATORIA: </w:t>
      </w:r>
    </w:p>
    <w:p w14:paraId="219C3E9F" w14:textId="77777777" w:rsidR="00573794" w:rsidRPr="00100282" w:rsidRDefault="00573794" w:rsidP="00573794">
      <w:pPr>
        <w:autoSpaceDE w:val="0"/>
        <w:autoSpaceDN w:val="0"/>
        <w:adjustRightInd w:val="0"/>
        <w:spacing w:after="0" w:line="240" w:lineRule="auto"/>
        <w:rPr>
          <w:rFonts w:ascii="Arial" w:hAnsi="Arial" w:cs="Arial"/>
          <w:color w:val="000000"/>
        </w:rPr>
      </w:pPr>
    </w:p>
    <w:p w14:paraId="021B2691" w14:textId="4224B52A" w:rsidR="00573794" w:rsidRPr="00100282" w:rsidRDefault="00573794" w:rsidP="4E5BECBB">
      <w:pPr>
        <w:autoSpaceDE w:val="0"/>
        <w:autoSpaceDN w:val="0"/>
        <w:adjustRightInd w:val="0"/>
        <w:spacing w:after="0" w:line="240" w:lineRule="auto"/>
        <w:rPr>
          <w:rFonts w:ascii="Arial" w:hAnsi="Arial" w:cs="Arial"/>
        </w:rPr>
      </w:pPr>
      <w:r w:rsidRPr="3FC92F54">
        <w:rPr>
          <w:rFonts w:ascii="Arial" w:hAnsi="Arial" w:cs="Arial"/>
          <w:b/>
          <w:bCs/>
          <w:color w:val="000000" w:themeColor="text1"/>
        </w:rPr>
        <w:t xml:space="preserve">ACRÓNIMO: </w:t>
      </w:r>
    </w:p>
    <w:p w14:paraId="791FF5E8" w14:textId="7D4C28D8" w:rsidR="4E5BECBB" w:rsidRDefault="00E35134" w:rsidP="00E35134">
      <w:pPr>
        <w:tabs>
          <w:tab w:val="left" w:pos="7380"/>
        </w:tabs>
        <w:spacing w:after="0" w:line="240" w:lineRule="auto"/>
        <w:rPr>
          <w:rFonts w:ascii="Arial" w:hAnsi="Arial" w:cs="Arial"/>
          <w:b/>
          <w:bCs/>
          <w:color w:val="000000" w:themeColor="text1"/>
        </w:rPr>
      </w:pPr>
      <w:r>
        <w:rPr>
          <w:rFonts w:ascii="Arial" w:hAnsi="Arial" w:cs="Arial"/>
          <w:b/>
          <w:bCs/>
          <w:color w:val="000000" w:themeColor="text1"/>
        </w:rPr>
        <w:tab/>
      </w:r>
    </w:p>
    <w:p w14:paraId="66A3431E" w14:textId="77777777" w:rsidR="00573794" w:rsidRPr="00100282" w:rsidRDefault="00573794" w:rsidP="00FE6639">
      <w:pPr>
        <w:tabs>
          <w:tab w:val="left" w:pos="960"/>
        </w:tabs>
        <w:autoSpaceDE w:val="0"/>
        <w:autoSpaceDN w:val="0"/>
        <w:adjustRightInd w:val="0"/>
        <w:spacing w:after="0" w:line="240" w:lineRule="auto"/>
        <w:jc w:val="both"/>
        <w:rPr>
          <w:rFonts w:ascii="Arial" w:hAnsi="Arial" w:cs="Arial"/>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E35134" w:rsidRPr="00732FEC" w14:paraId="7CAC7B83" w14:textId="77777777" w:rsidTr="00E35134">
        <w:trPr>
          <w:trHeight w:val="447"/>
        </w:trPr>
        <w:tc>
          <w:tcPr>
            <w:tcW w:w="9185" w:type="dxa"/>
          </w:tcPr>
          <w:p w14:paraId="2052C9D1" w14:textId="70490FE5" w:rsidR="00E35134" w:rsidRPr="00275642" w:rsidRDefault="00E35134" w:rsidP="00E35134">
            <w:pPr>
              <w:tabs>
                <w:tab w:val="left" w:pos="960"/>
              </w:tabs>
              <w:autoSpaceDE w:val="0"/>
              <w:autoSpaceDN w:val="0"/>
              <w:adjustRightInd w:val="0"/>
              <w:spacing w:after="0" w:line="240" w:lineRule="auto"/>
              <w:jc w:val="both"/>
              <w:rPr>
                <w:rFonts w:ascii="Arial" w:hAnsi="Arial" w:cs="Arial"/>
                <w:b/>
                <w:bCs/>
              </w:rPr>
            </w:pPr>
            <w:r w:rsidRPr="00275642">
              <w:rPr>
                <w:rFonts w:ascii="Arial" w:hAnsi="Arial" w:cs="Arial"/>
                <w:b/>
                <w:bCs/>
              </w:rPr>
              <w:t xml:space="preserve">Investigador/a Principal </w:t>
            </w:r>
          </w:p>
        </w:tc>
      </w:tr>
      <w:tr w:rsidR="00E35134" w:rsidRPr="00732FEC" w14:paraId="50FCE43C" w14:textId="77777777" w:rsidTr="00E35134">
        <w:trPr>
          <w:trHeight w:val="986"/>
        </w:trPr>
        <w:tc>
          <w:tcPr>
            <w:tcW w:w="9185" w:type="dxa"/>
          </w:tcPr>
          <w:p w14:paraId="5E1C7DB0" w14:textId="77777777" w:rsidR="00E35134" w:rsidRDefault="00E35134" w:rsidP="00E35134">
            <w:pPr>
              <w:tabs>
                <w:tab w:val="left" w:pos="960"/>
              </w:tabs>
              <w:autoSpaceDE w:val="0"/>
              <w:autoSpaceDN w:val="0"/>
              <w:adjustRightInd w:val="0"/>
              <w:spacing w:after="0" w:line="240" w:lineRule="auto"/>
              <w:jc w:val="both"/>
              <w:rPr>
                <w:rFonts w:ascii="Arial" w:hAnsi="Arial" w:cs="Arial"/>
              </w:rPr>
            </w:pPr>
            <w:r w:rsidRPr="00732FEC">
              <w:rPr>
                <w:rFonts w:ascii="Arial" w:hAnsi="Arial" w:cs="Arial"/>
                <w:bCs/>
              </w:rPr>
              <w:t xml:space="preserve">Nombre: </w:t>
            </w:r>
          </w:p>
          <w:p w14:paraId="060EC001" w14:textId="77777777" w:rsidR="00E35134" w:rsidRPr="00732FEC" w:rsidRDefault="00E35134" w:rsidP="00E35134">
            <w:pPr>
              <w:tabs>
                <w:tab w:val="left" w:pos="960"/>
              </w:tabs>
              <w:autoSpaceDE w:val="0"/>
              <w:autoSpaceDN w:val="0"/>
              <w:adjustRightInd w:val="0"/>
              <w:spacing w:after="0" w:line="240" w:lineRule="auto"/>
              <w:jc w:val="both"/>
              <w:rPr>
                <w:rFonts w:ascii="Arial" w:hAnsi="Arial" w:cs="Arial"/>
                <w:bCs/>
              </w:rPr>
            </w:pPr>
          </w:p>
          <w:p w14:paraId="7EE88B86" w14:textId="4CB2ACD5" w:rsidR="00E35134" w:rsidRPr="00732FEC" w:rsidRDefault="003215E7" w:rsidP="00E35134">
            <w:pPr>
              <w:tabs>
                <w:tab w:val="left" w:pos="960"/>
              </w:tabs>
              <w:autoSpaceDE w:val="0"/>
              <w:autoSpaceDN w:val="0"/>
              <w:adjustRightInd w:val="0"/>
              <w:spacing w:after="0" w:line="240" w:lineRule="auto"/>
              <w:jc w:val="both"/>
              <w:rPr>
                <w:rFonts w:ascii="Arial" w:hAnsi="Arial" w:cs="Arial"/>
                <w:b/>
                <w:bCs/>
                <w:u w:val="single"/>
              </w:rPr>
            </w:pPr>
            <w:r>
              <w:rPr>
                <w:rFonts w:ascii="Arial" w:hAnsi="Arial" w:cs="Arial"/>
              </w:rPr>
              <w:t>HACLE</w:t>
            </w:r>
            <w:r w:rsidR="00E35134" w:rsidRPr="36FCC00A">
              <w:rPr>
                <w:rFonts w:ascii="Arial" w:hAnsi="Arial" w:cs="Arial"/>
              </w:rPr>
              <w:t xml:space="preserve">: </w:t>
            </w:r>
          </w:p>
          <w:p w14:paraId="3A3D977B" w14:textId="77777777" w:rsidR="00E35134" w:rsidRPr="00732FEC" w:rsidRDefault="00E35134" w:rsidP="00E35134">
            <w:pPr>
              <w:tabs>
                <w:tab w:val="left" w:pos="960"/>
              </w:tabs>
              <w:autoSpaceDE w:val="0"/>
              <w:autoSpaceDN w:val="0"/>
              <w:adjustRightInd w:val="0"/>
              <w:spacing w:after="0" w:line="240" w:lineRule="auto"/>
              <w:jc w:val="both"/>
              <w:rPr>
                <w:rFonts w:ascii="Arial" w:hAnsi="Arial" w:cs="Arial"/>
              </w:rPr>
            </w:pPr>
          </w:p>
          <w:p w14:paraId="4EEC6285" w14:textId="67E910A3" w:rsidR="00E35134" w:rsidRPr="00732FEC" w:rsidRDefault="00E35134" w:rsidP="00E35134">
            <w:pPr>
              <w:tabs>
                <w:tab w:val="left" w:pos="960"/>
              </w:tabs>
              <w:autoSpaceDE w:val="0"/>
              <w:autoSpaceDN w:val="0"/>
              <w:adjustRightInd w:val="0"/>
              <w:spacing w:after="0" w:line="240" w:lineRule="auto"/>
              <w:jc w:val="both"/>
              <w:rPr>
                <w:rFonts w:ascii="Arial" w:hAnsi="Arial" w:cs="Arial"/>
              </w:rPr>
            </w:pPr>
            <w:r w:rsidRPr="495A7462">
              <w:rPr>
                <w:rFonts w:ascii="Arial" w:hAnsi="Arial" w:cs="Arial"/>
              </w:rPr>
              <w:t>Grupo/Servicio:</w:t>
            </w:r>
          </w:p>
          <w:p w14:paraId="4DD3C5BC" w14:textId="68CA88EF" w:rsidR="00E35134" w:rsidRPr="00732FEC" w:rsidRDefault="00E35134" w:rsidP="00C3E1F3">
            <w:pPr>
              <w:tabs>
                <w:tab w:val="left" w:pos="960"/>
              </w:tabs>
              <w:autoSpaceDE w:val="0"/>
              <w:autoSpaceDN w:val="0"/>
              <w:adjustRightInd w:val="0"/>
              <w:spacing w:after="0" w:line="240" w:lineRule="auto"/>
              <w:jc w:val="both"/>
              <w:rPr>
                <w:rFonts w:ascii="Arial" w:hAnsi="Arial" w:cs="Arial"/>
              </w:rPr>
            </w:pPr>
          </w:p>
        </w:tc>
      </w:tr>
    </w:tbl>
    <w:p w14:paraId="3E35CD42" w14:textId="77777777" w:rsidR="00D00C61" w:rsidRDefault="00D00C61" w:rsidP="3FC92F54">
      <w:pPr>
        <w:spacing w:after="0" w:line="240" w:lineRule="auto"/>
        <w:rPr>
          <w:rFonts w:ascii="Arial" w:hAnsi="Arial" w:cs="Arial"/>
          <w:b/>
          <w:bCs/>
        </w:rPr>
      </w:pPr>
      <w:bookmarkStart w:id="0" w:name="_Hlk98146849"/>
    </w:p>
    <w:p w14:paraId="3646161D" w14:textId="189C45FE" w:rsidR="00D00C61" w:rsidRDefault="3FC92F54" w:rsidP="3FC92F54">
      <w:pPr>
        <w:spacing w:after="0" w:line="240" w:lineRule="auto"/>
        <w:rPr>
          <w:rFonts w:ascii="Arial" w:hAnsi="Arial" w:cs="Arial"/>
          <w:b/>
          <w:bCs/>
        </w:rPr>
      </w:pPr>
      <w:r w:rsidRPr="3FC92F54">
        <w:rPr>
          <w:rFonts w:ascii="Arial" w:hAnsi="Arial" w:cs="Arial"/>
          <w:b/>
          <w:bCs/>
        </w:rPr>
        <w:t>RESUMEN (máximo 500 caracteres)</w:t>
      </w:r>
      <w:r w:rsidR="00D00C61">
        <w:rPr>
          <w:rFonts w:ascii="Arial" w:hAnsi="Arial" w:cs="Arial"/>
          <w:b/>
          <w:bCs/>
        </w:rPr>
        <w:t xml:space="preserve">: </w:t>
      </w:r>
    </w:p>
    <w:p w14:paraId="3B2FA228" w14:textId="0FFCC81D" w:rsidR="3FC92F54" w:rsidRDefault="00D00C61" w:rsidP="00D00C61">
      <w:pPr>
        <w:spacing w:after="0" w:line="240" w:lineRule="auto"/>
        <w:jc w:val="both"/>
        <w:rPr>
          <w:rFonts w:ascii="Arial" w:hAnsi="Arial" w:cs="Arial"/>
          <w:b/>
          <w:bCs/>
        </w:rPr>
      </w:pPr>
      <w:r w:rsidRPr="00D00C61">
        <w:rPr>
          <w:rFonts w:ascii="Arial" w:hAnsi="Arial" w:cs="Arial"/>
          <w:b/>
          <w:bCs/>
          <w:u w:val="single"/>
        </w:rPr>
        <w:t>Importante:</w:t>
      </w:r>
      <w:r>
        <w:rPr>
          <w:rFonts w:ascii="Arial" w:hAnsi="Arial" w:cs="Arial"/>
          <w:b/>
          <w:bCs/>
        </w:rPr>
        <w:t xml:space="preserve"> El resumen será </w:t>
      </w:r>
      <w:r w:rsidRPr="00D00C61">
        <w:rPr>
          <w:rFonts w:ascii="Arial" w:hAnsi="Arial" w:cs="Arial"/>
          <w:b/>
          <w:bCs/>
          <w:u w:val="single"/>
        </w:rPr>
        <w:t>público</w:t>
      </w:r>
      <w:r>
        <w:rPr>
          <w:rFonts w:ascii="Arial" w:hAnsi="Arial" w:cs="Arial"/>
          <w:b/>
          <w:bCs/>
        </w:rPr>
        <w:t>, por lo que no se deben incluir datos sensibles o confidenciales.</w:t>
      </w:r>
    </w:p>
    <w:p w14:paraId="6F95BFB2" w14:textId="77777777" w:rsidR="00D00C61" w:rsidRDefault="00D00C61" w:rsidP="00D00C61">
      <w:pPr>
        <w:spacing w:after="0" w:line="240" w:lineRule="auto"/>
        <w:jc w:val="both"/>
        <w:rPr>
          <w:rFonts w:ascii="Arial" w:hAnsi="Arial" w:cs="Arial"/>
          <w:b/>
          <w:bCs/>
        </w:rPr>
      </w:pPr>
    </w:p>
    <w:bookmarkEnd w:id="0"/>
    <w:p w14:paraId="5B0F5BD5" w14:textId="2570D035" w:rsidR="3FC92F54" w:rsidRDefault="3FC92F54" w:rsidP="3FC92F54">
      <w:pPr>
        <w:tabs>
          <w:tab w:val="left" w:pos="960"/>
        </w:tabs>
        <w:spacing w:after="0" w:line="240" w:lineRule="auto"/>
        <w:jc w:val="both"/>
        <w:rPr>
          <w:rFonts w:ascii="Arial" w:hAnsi="Arial" w:cs="Arial"/>
        </w:rPr>
      </w:pPr>
    </w:p>
    <w:p w14:paraId="15AC5C0A" w14:textId="114309D2" w:rsidR="3FC92F54" w:rsidRDefault="3FC92F54" w:rsidP="3FC92F54">
      <w:pPr>
        <w:tabs>
          <w:tab w:val="left" w:pos="960"/>
        </w:tabs>
        <w:spacing w:after="0" w:line="240" w:lineRule="auto"/>
        <w:jc w:val="both"/>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85F39" w:rsidRPr="00732FEC" w14:paraId="658C293F" w14:textId="77777777" w:rsidTr="495A7462">
        <w:trPr>
          <w:trHeight w:val="376"/>
        </w:trPr>
        <w:tc>
          <w:tcPr>
            <w:tcW w:w="9214" w:type="dxa"/>
          </w:tcPr>
          <w:p w14:paraId="1593ECE4" w14:textId="4BEE291D" w:rsidR="00A85F39" w:rsidRDefault="51A3184D" w:rsidP="00BA48D8">
            <w:pPr>
              <w:tabs>
                <w:tab w:val="left" w:pos="960"/>
              </w:tabs>
              <w:autoSpaceDE w:val="0"/>
              <w:autoSpaceDN w:val="0"/>
              <w:adjustRightInd w:val="0"/>
              <w:spacing w:after="0" w:line="240" w:lineRule="auto"/>
              <w:jc w:val="both"/>
              <w:rPr>
                <w:rFonts w:ascii="Arial" w:hAnsi="Arial" w:cs="Arial"/>
              </w:rPr>
            </w:pPr>
            <w:r w:rsidRPr="3FC92F54">
              <w:rPr>
                <w:rFonts w:ascii="Arial" w:hAnsi="Arial" w:cs="Arial"/>
                <w:b/>
                <w:bCs/>
              </w:rPr>
              <w:t xml:space="preserve">Exponer y explicar </w:t>
            </w:r>
            <w:r w:rsidR="001B7D04">
              <w:rPr>
                <w:rFonts w:ascii="Arial" w:hAnsi="Arial" w:cs="Arial"/>
                <w:b/>
                <w:bCs/>
              </w:rPr>
              <w:t>la propuesta</w:t>
            </w:r>
            <w:r w:rsidRPr="3FC92F54">
              <w:rPr>
                <w:rFonts w:ascii="Arial" w:hAnsi="Arial" w:cs="Arial"/>
                <w:b/>
                <w:bCs/>
              </w:rPr>
              <w:t xml:space="preserve">, en una extensión máxima de </w:t>
            </w:r>
            <w:r w:rsidR="00567D3C">
              <w:rPr>
                <w:rFonts w:ascii="Arial" w:hAnsi="Arial" w:cs="Arial"/>
                <w:b/>
                <w:bCs/>
              </w:rPr>
              <w:t>CINCO</w:t>
            </w:r>
            <w:r w:rsidRPr="3FC92F54">
              <w:rPr>
                <w:rFonts w:ascii="Arial" w:hAnsi="Arial" w:cs="Arial"/>
                <w:b/>
                <w:bCs/>
              </w:rPr>
              <w:t xml:space="preserve"> páginas, (letra Arial 11, interlineado sencillo)</w:t>
            </w:r>
            <w:r w:rsidRPr="3FC92F54">
              <w:rPr>
                <w:rFonts w:ascii="Arial" w:hAnsi="Arial" w:cs="Arial"/>
              </w:rPr>
              <w:t>, pudiendo incluir los gráficos e imágenes necesarias</w:t>
            </w:r>
            <w:r w:rsidR="00121DD2">
              <w:rPr>
                <w:rFonts w:ascii="Arial" w:hAnsi="Arial" w:cs="Arial"/>
              </w:rPr>
              <w:t xml:space="preserve"> en tamaño legible</w:t>
            </w:r>
            <w:r w:rsidRPr="3FC92F54">
              <w:rPr>
                <w:rFonts w:ascii="Arial" w:hAnsi="Arial" w:cs="Arial"/>
              </w:rPr>
              <w:t xml:space="preserve">. La extensión de 5 páginas se contabilizará desde el apartado 1) Objetivo al </w:t>
            </w:r>
            <w:r w:rsidR="001B7D04">
              <w:rPr>
                <w:rFonts w:ascii="Arial" w:hAnsi="Arial" w:cs="Arial"/>
              </w:rPr>
              <w:t>9</w:t>
            </w:r>
            <w:r w:rsidRPr="3FC92F54">
              <w:rPr>
                <w:rFonts w:ascii="Arial" w:hAnsi="Arial" w:cs="Arial"/>
              </w:rPr>
              <w:t xml:space="preserve">) </w:t>
            </w:r>
            <w:r w:rsidR="001B7D04" w:rsidRPr="001B7D04">
              <w:rPr>
                <w:rFonts w:ascii="Arial" w:hAnsi="Arial" w:cs="Arial"/>
              </w:rPr>
              <w:t>Valor y complementariedad del equipo multicéntrico</w:t>
            </w:r>
            <w:r w:rsidR="001B7D04">
              <w:rPr>
                <w:rFonts w:ascii="Arial" w:hAnsi="Arial" w:cs="Arial"/>
              </w:rPr>
              <w:t>,</w:t>
            </w:r>
            <w:r w:rsidR="001B7D04" w:rsidRPr="001B7D04">
              <w:rPr>
                <w:rStyle w:val="Refdecomentario"/>
                <w:rFonts w:ascii="Arial" w:hAnsi="Arial" w:cs="Arial"/>
                <w:sz w:val="22"/>
                <w:szCs w:val="22"/>
              </w:rPr>
              <w:t xml:space="preserve"> </w:t>
            </w:r>
            <w:r w:rsidR="001B7D04">
              <w:rPr>
                <w:rStyle w:val="Refdecomentario"/>
                <w:rFonts w:ascii="Arial" w:hAnsi="Arial" w:cs="Arial"/>
                <w:sz w:val="22"/>
                <w:szCs w:val="22"/>
              </w:rPr>
              <w:t>ambos incluidos</w:t>
            </w:r>
            <w:r w:rsidRPr="3FC92F54">
              <w:rPr>
                <w:rFonts w:ascii="Arial" w:hAnsi="Arial" w:cs="Arial"/>
              </w:rPr>
              <w:t>.</w:t>
            </w:r>
          </w:p>
          <w:p w14:paraId="66F3AB89" w14:textId="77777777" w:rsidR="00A85F39" w:rsidRDefault="00A85F39" w:rsidP="00BA48D8">
            <w:pPr>
              <w:tabs>
                <w:tab w:val="left" w:pos="960"/>
              </w:tabs>
              <w:autoSpaceDE w:val="0"/>
              <w:autoSpaceDN w:val="0"/>
              <w:adjustRightInd w:val="0"/>
              <w:spacing w:after="0" w:line="240" w:lineRule="auto"/>
              <w:jc w:val="both"/>
              <w:rPr>
                <w:rFonts w:ascii="Arial" w:hAnsi="Arial" w:cs="Arial"/>
              </w:rPr>
            </w:pPr>
          </w:p>
          <w:p w14:paraId="2D089644" w14:textId="35423906" w:rsidR="00A85F39" w:rsidRDefault="43B3920F" w:rsidP="00BA48D8">
            <w:pPr>
              <w:tabs>
                <w:tab w:val="left" w:pos="960"/>
              </w:tabs>
              <w:autoSpaceDE w:val="0"/>
              <w:autoSpaceDN w:val="0"/>
              <w:adjustRightInd w:val="0"/>
              <w:spacing w:after="0" w:line="240" w:lineRule="auto"/>
              <w:jc w:val="both"/>
              <w:rPr>
                <w:rFonts w:ascii="Arial" w:hAnsi="Arial" w:cs="Arial"/>
              </w:rPr>
            </w:pPr>
            <w:r w:rsidRPr="495A7462">
              <w:rPr>
                <w:rFonts w:ascii="Arial" w:hAnsi="Arial" w:cs="Arial"/>
              </w:rPr>
              <w:t>Tanto el formato como la extensión indicada deberá respetarse</w:t>
            </w:r>
            <w:r w:rsidR="58C22963" w:rsidRPr="495A7462">
              <w:rPr>
                <w:rFonts w:ascii="Arial" w:hAnsi="Arial" w:cs="Arial"/>
              </w:rPr>
              <w:t>. S</w:t>
            </w:r>
            <w:r w:rsidRPr="495A7462">
              <w:rPr>
                <w:rFonts w:ascii="Arial" w:hAnsi="Arial" w:cs="Arial"/>
              </w:rPr>
              <w:t>olamente se valorarán aquellos apartados incluidos en la extensión máxima permitida</w:t>
            </w:r>
            <w:r w:rsidR="418E94A9" w:rsidRPr="495A7462">
              <w:rPr>
                <w:rFonts w:ascii="Arial" w:hAnsi="Arial" w:cs="Arial"/>
              </w:rPr>
              <w:t>.</w:t>
            </w:r>
          </w:p>
          <w:p w14:paraId="3D796CF8" w14:textId="77777777" w:rsidR="00A85F39" w:rsidRDefault="00A85F39" w:rsidP="00BA48D8">
            <w:pPr>
              <w:tabs>
                <w:tab w:val="left" w:pos="960"/>
              </w:tabs>
              <w:autoSpaceDE w:val="0"/>
              <w:autoSpaceDN w:val="0"/>
              <w:adjustRightInd w:val="0"/>
              <w:spacing w:after="0" w:line="240" w:lineRule="auto"/>
              <w:jc w:val="both"/>
              <w:rPr>
                <w:rFonts w:ascii="Arial" w:hAnsi="Arial" w:cs="Arial"/>
              </w:rPr>
            </w:pPr>
          </w:p>
          <w:p w14:paraId="76563DC2" w14:textId="77777777" w:rsidR="00A85F39" w:rsidRPr="00732FEC" w:rsidRDefault="00A85F39" w:rsidP="00BA48D8">
            <w:pPr>
              <w:tabs>
                <w:tab w:val="left" w:pos="960"/>
              </w:tabs>
              <w:autoSpaceDE w:val="0"/>
              <w:autoSpaceDN w:val="0"/>
              <w:adjustRightInd w:val="0"/>
              <w:spacing w:after="0" w:line="240" w:lineRule="auto"/>
              <w:jc w:val="both"/>
              <w:rPr>
                <w:rFonts w:ascii="Arial" w:hAnsi="Arial" w:cs="Arial"/>
                <w:b/>
                <w:bCs/>
              </w:rPr>
            </w:pPr>
            <w:r w:rsidRPr="495A7462">
              <w:rPr>
                <w:rFonts w:ascii="Arial" w:hAnsi="Arial" w:cs="Arial"/>
              </w:rPr>
              <w:t xml:space="preserve">Este documento </w:t>
            </w:r>
            <w:r w:rsidRPr="495A7462">
              <w:rPr>
                <w:rFonts w:ascii="Arial" w:hAnsi="Arial" w:cs="Arial"/>
                <w:b/>
                <w:bCs/>
              </w:rPr>
              <w:t>no es subsanable.</w:t>
            </w:r>
          </w:p>
        </w:tc>
      </w:tr>
    </w:tbl>
    <w:p w14:paraId="4D1733C5" w14:textId="77777777" w:rsidR="00A85F39" w:rsidRDefault="00A85F39" w:rsidP="00FE6639">
      <w:pPr>
        <w:tabs>
          <w:tab w:val="left" w:pos="960"/>
        </w:tabs>
        <w:autoSpaceDE w:val="0"/>
        <w:autoSpaceDN w:val="0"/>
        <w:adjustRightInd w:val="0"/>
        <w:spacing w:after="0" w:line="240" w:lineRule="auto"/>
        <w:jc w:val="both"/>
        <w:rPr>
          <w:rFonts w:ascii="Arial" w:hAnsi="Arial" w:cs="Arial"/>
        </w:rPr>
      </w:pPr>
    </w:p>
    <w:p w14:paraId="37B0BD5E" w14:textId="7535A599" w:rsidR="006946FC" w:rsidRPr="000A5D25" w:rsidRDefault="006946FC" w:rsidP="006946FC">
      <w:pPr>
        <w:rPr>
          <w:rFonts w:ascii="Arial" w:eastAsia="Arial" w:hAnsi="Arial" w:cs="Arial"/>
          <w:i/>
          <w:iCs/>
          <w:color w:val="000000" w:themeColor="text1"/>
          <w:sz w:val="20"/>
          <w:szCs w:val="20"/>
        </w:rPr>
      </w:pPr>
      <w:r w:rsidRPr="001B7D04">
        <w:rPr>
          <w:rFonts w:ascii="Arial" w:eastAsia="Arial" w:hAnsi="Arial" w:cs="Arial"/>
          <w:b/>
          <w:bCs/>
          <w:i/>
          <w:iCs/>
          <w:color w:val="000000" w:themeColor="text1"/>
          <w:sz w:val="20"/>
          <w:szCs w:val="20"/>
          <w:u w:val="single"/>
        </w:rPr>
        <w:t>NOTA I</w:t>
      </w:r>
      <w:r w:rsidR="00512EC8" w:rsidRPr="00512EC8">
        <w:rPr>
          <w:rFonts w:ascii="Arial" w:eastAsia="Arial" w:hAnsi="Arial" w:cs="Arial"/>
          <w:i/>
          <w:iCs/>
          <w:color w:val="000000" w:themeColor="text1"/>
          <w:sz w:val="20"/>
          <w:szCs w:val="20"/>
          <w:u w:val="single"/>
        </w:rPr>
        <w:t>:</w:t>
      </w:r>
      <w:r w:rsidRPr="000A5D25">
        <w:rPr>
          <w:rFonts w:ascii="Arial" w:eastAsia="Arial" w:hAnsi="Arial" w:cs="Arial"/>
          <w:i/>
          <w:iCs/>
          <w:color w:val="000000" w:themeColor="text1"/>
          <w:sz w:val="20"/>
          <w:szCs w:val="20"/>
        </w:rPr>
        <w:t xml:space="preserve"> En la memoria cumplimentada se pueden eliminar </w:t>
      </w:r>
      <w:r w:rsidR="001B7D04">
        <w:rPr>
          <w:rFonts w:ascii="Arial" w:eastAsia="Arial" w:hAnsi="Arial" w:cs="Arial"/>
          <w:i/>
          <w:iCs/>
          <w:color w:val="000000" w:themeColor="text1"/>
          <w:sz w:val="20"/>
          <w:szCs w:val="20"/>
        </w:rPr>
        <w:t xml:space="preserve">las notas y </w:t>
      </w:r>
      <w:r w:rsidRPr="000A5D25">
        <w:rPr>
          <w:rFonts w:ascii="Arial" w:eastAsia="Arial" w:hAnsi="Arial" w:cs="Arial"/>
          <w:i/>
          <w:iCs/>
          <w:color w:val="000000" w:themeColor="text1"/>
          <w:sz w:val="20"/>
          <w:szCs w:val="20"/>
        </w:rPr>
        <w:t>las aclaraciones incluid</w:t>
      </w:r>
      <w:r w:rsidR="00B1039C" w:rsidRPr="00B1039C">
        <w:rPr>
          <w:rFonts w:ascii="Arial" w:eastAsia="Arial" w:hAnsi="Arial" w:cs="Arial"/>
          <w:i/>
          <w:iCs/>
          <w:color w:val="000000" w:themeColor="text1"/>
          <w:sz w:val="20"/>
          <w:szCs w:val="20"/>
        </w:rPr>
        <w:t>as en cada uno de los apartados</w:t>
      </w:r>
      <w:r w:rsidR="00B1039C">
        <w:rPr>
          <w:rFonts w:ascii="Arial" w:eastAsia="Arial" w:hAnsi="Arial" w:cs="Arial"/>
          <w:i/>
          <w:iCs/>
          <w:color w:val="000000" w:themeColor="text1"/>
          <w:sz w:val="20"/>
          <w:szCs w:val="20"/>
        </w:rPr>
        <w:t>.</w:t>
      </w:r>
    </w:p>
    <w:p w14:paraId="2694D3A2" w14:textId="49F59DD6" w:rsidR="006E5725" w:rsidRDefault="3519126F" w:rsidP="495A7462">
      <w:pPr>
        <w:tabs>
          <w:tab w:val="left" w:pos="960"/>
        </w:tabs>
        <w:autoSpaceDE w:val="0"/>
        <w:autoSpaceDN w:val="0"/>
        <w:adjustRightInd w:val="0"/>
        <w:spacing w:after="0" w:line="240" w:lineRule="auto"/>
        <w:jc w:val="both"/>
        <w:rPr>
          <w:rFonts w:ascii="Arial" w:eastAsia="Arial" w:hAnsi="Arial" w:cs="Arial"/>
          <w:i/>
          <w:iCs/>
          <w:color w:val="000000" w:themeColor="text1"/>
          <w:sz w:val="20"/>
          <w:szCs w:val="20"/>
        </w:rPr>
      </w:pPr>
      <w:r w:rsidRPr="00512EC8">
        <w:rPr>
          <w:rFonts w:ascii="Arial" w:eastAsia="Arial" w:hAnsi="Arial" w:cs="Arial"/>
          <w:b/>
          <w:bCs/>
          <w:i/>
          <w:iCs/>
          <w:color w:val="000000" w:themeColor="text1"/>
          <w:sz w:val="20"/>
          <w:szCs w:val="20"/>
          <w:u w:val="single"/>
        </w:rPr>
        <w:t>NOTA</w:t>
      </w:r>
      <w:r w:rsidR="00B1039C" w:rsidRPr="00512EC8">
        <w:rPr>
          <w:rFonts w:ascii="Arial" w:eastAsia="Arial" w:hAnsi="Arial" w:cs="Arial"/>
          <w:b/>
          <w:bCs/>
          <w:i/>
          <w:iCs/>
          <w:color w:val="000000" w:themeColor="text1"/>
          <w:sz w:val="20"/>
          <w:szCs w:val="20"/>
          <w:u w:val="single"/>
        </w:rPr>
        <w:t xml:space="preserve"> </w:t>
      </w:r>
      <w:r w:rsidR="006946FC" w:rsidRPr="00512EC8">
        <w:rPr>
          <w:rFonts w:ascii="Arial" w:eastAsia="Arial" w:hAnsi="Arial" w:cs="Arial"/>
          <w:b/>
          <w:bCs/>
          <w:i/>
          <w:iCs/>
          <w:color w:val="000000" w:themeColor="text1"/>
          <w:sz w:val="20"/>
          <w:szCs w:val="20"/>
          <w:u w:val="single"/>
        </w:rPr>
        <w:t>II</w:t>
      </w:r>
      <w:r w:rsidRPr="00512EC8">
        <w:rPr>
          <w:rFonts w:ascii="Arial" w:eastAsia="Arial" w:hAnsi="Arial" w:cs="Arial"/>
          <w:b/>
          <w:bCs/>
          <w:i/>
          <w:iCs/>
          <w:color w:val="000000" w:themeColor="text1"/>
          <w:sz w:val="20"/>
          <w:szCs w:val="20"/>
          <w:u w:val="single"/>
        </w:rPr>
        <w:t>:</w:t>
      </w:r>
      <w:r w:rsidRPr="629DBC0E">
        <w:rPr>
          <w:rFonts w:ascii="Arial" w:eastAsia="Arial" w:hAnsi="Arial" w:cs="Arial"/>
          <w:b/>
          <w:bCs/>
          <w:color w:val="000000" w:themeColor="text1"/>
          <w:sz w:val="20"/>
          <w:szCs w:val="20"/>
        </w:rPr>
        <w:t xml:space="preserve"> </w:t>
      </w:r>
      <w:r w:rsidRPr="629DBC0E">
        <w:rPr>
          <w:rFonts w:ascii="Arial" w:eastAsia="Arial" w:hAnsi="Arial" w:cs="Arial"/>
          <w:i/>
          <w:iCs/>
          <w:color w:val="000000" w:themeColor="text1"/>
          <w:sz w:val="20"/>
          <w:szCs w:val="20"/>
        </w:rPr>
        <w:t xml:space="preserve">El registro </w:t>
      </w:r>
      <w:r w:rsidR="3574613E" w:rsidRPr="629DBC0E">
        <w:rPr>
          <w:rFonts w:ascii="Arial" w:eastAsia="Arial" w:hAnsi="Arial" w:cs="Arial"/>
          <w:i/>
          <w:iCs/>
          <w:color w:val="000000" w:themeColor="text1"/>
          <w:sz w:val="20"/>
          <w:szCs w:val="20"/>
        </w:rPr>
        <w:t>del</w:t>
      </w:r>
      <w:r w:rsidRPr="629DBC0E">
        <w:rPr>
          <w:rFonts w:ascii="Arial" w:eastAsia="Arial" w:hAnsi="Arial" w:cs="Arial"/>
          <w:i/>
          <w:iCs/>
          <w:color w:val="000000" w:themeColor="text1"/>
          <w:sz w:val="20"/>
          <w:szCs w:val="20"/>
        </w:rPr>
        <w:t xml:space="preserve"> equipo investigador</w:t>
      </w:r>
      <w:r w:rsidR="41FE6C18" w:rsidRPr="629DBC0E">
        <w:rPr>
          <w:rFonts w:ascii="Arial" w:eastAsia="Arial" w:hAnsi="Arial" w:cs="Arial"/>
          <w:i/>
          <w:iCs/>
          <w:color w:val="000000" w:themeColor="text1"/>
          <w:sz w:val="20"/>
          <w:szCs w:val="20"/>
        </w:rPr>
        <w:t xml:space="preserve"> será cumplimentado en la plataforma </w:t>
      </w:r>
      <w:r w:rsidR="00575074" w:rsidRPr="629DBC0E">
        <w:rPr>
          <w:rFonts w:ascii="Arial" w:eastAsia="Arial" w:hAnsi="Arial" w:cs="Arial"/>
          <w:i/>
          <w:iCs/>
          <w:color w:val="000000" w:themeColor="text1"/>
          <w:sz w:val="20"/>
          <w:szCs w:val="20"/>
        </w:rPr>
        <w:t>FUNDANET</w:t>
      </w:r>
      <w:r w:rsidR="41FE6C18" w:rsidRPr="629DBC0E">
        <w:rPr>
          <w:rFonts w:ascii="Arial" w:eastAsia="Arial" w:hAnsi="Arial" w:cs="Arial"/>
          <w:i/>
          <w:iCs/>
          <w:color w:val="000000" w:themeColor="text1"/>
          <w:sz w:val="20"/>
          <w:szCs w:val="20"/>
        </w:rPr>
        <w:t xml:space="preserve"> cuando se present</w:t>
      </w:r>
      <w:r w:rsidR="3DB7B4F9" w:rsidRPr="629DBC0E">
        <w:rPr>
          <w:rFonts w:ascii="Arial" w:eastAsia="Arial" w:hAnsi="Arial" w:cs="Arial"/>
          <w:i/>
          <w:iCs/>
          <w:color w:val="000000" w:themeColor="text1"/>
          <w:sz w:val="20"/>
          <w:szCs w:val="20"/>
        </w:rPr>
        <w:t>e</w:t>
      </w:r>
      <w:r w:rsidR="41FE6C18" w:rsidRPr="629DBC0E">
        <w:rPr>
          <w:rFonts w:ascii="Arial" w:eastAsia="Arial" w:hAnsi="Arial" w:cs="Arial"/>
          <w:i/>
          <w:iCs/>
          <w:color w:val="000000" w:themeColor="text1"/>
          <w:sz w:val="20"/>
          <w:szCs w:val="20"/>
        </w:rPr>
        <w:t xml:space="preserve"> la solicitud telemática. </w:t>
      </w:r>
      <w:r w:rsidR="00C06221" w:rsidRPr="629DBC0E">
        <w:rPr>
          <w:rFonts w:ascii="Arial" w:eastAsia="Arial" w:hAnsi="Arial" w:cs="Arial"/>
          <w:i/>
          <w:iCs/>
          <w:color w:val="000000" w:themeColor="text1"/>
          <w:sz w:val="20"/>
          <w:szCs w:val="20"/>
        </w:rPr>
        <w:t>Tanto el resumen como los datos de presupuesto deberán coincidir con la información que se introduce en el aplicativo de la convocatoria. En caso de detectar diferencias, prevalecerá lo indicado en esta memoria.</w:t>
      </w:r>
      <w:r w:rsidR="495A7462" w:rsidRPr="629DBC0E">
        <w:rPr>
          <w:rFonts w:ascii="Arial" w:eastAsia="Arial" w:hAnsi="Arial" w:cs="Arial"/>
          <w:i/>
          <w:iCs/>
          <w:color w:val="000000" w:themeColor="text1"/>
          <w:sz w:val="20"/>
          <w:szCs w:val="20"/>
        </w:rPr>
        <w:t xml:space="preserve"> Una vez completado este documento, debe guardarse en formato .</w:t>
      </w:r>
      <w:proofErr w:type="spellStart"/>
      <w:r w:rsidR="495A7462" w:rsidRPr="629DBC0E">
        <w:rPr>
          <w:rFonts w:ascii="Arial" w:eastAsia="Arial" w:hAnsi="Arial" w:cs="Arial"/>
          <w:i/>
          <w:iCs/>
          <w:color w:val="000000" w:themeColor="text1"/>
          <w:sz w:val="20"/>
          <w:szCs w:val="20"/>
        </w:rPr>
        <w:t>pdf</w:t>
      </w:r>
      <w:proofErr w:type="spellEnd"/>
      <w:r w:rsidR="495A7462" w:rsidRPr="629DBC0E">
        <w:rPr>
          <w:rFonts w:ascii="Arial" w:eastAsia="Arial" w:hAnsi="Arial" w:cs="Arial"/>
          <w:i/>
          <w:iCs/>
          <w:color w:val="000000" w:themeColor="text1"/>
          <w:sz w:val="20"/>
          <w:szCs w:val="20"/>
        </w:rPr>
        <w:t>, y subirse a la plataforma FUNDANET junto con el resto de documentación.</w:t>
      </w:r>
    </w:p>
    <w:p w14:paraId="30225A19" w14:textId="77777777" w:rsidR="00100C7E" w:rsidRDefault="00100C7E" w:rsidP="495A7462">
      <w:pPr>
        <w:tabs>
          <w:tab w:val="left" w:pos="960"/>
        </w:tabs>
        <w:autoSpaceDE w:val="0"/>
        <w:autoSpaceDN w:val="0"/>
        <w:adjustRightInd w:val="0"/>
        <w:spacing w:after="0" w:line="240" w:lineRule="auto"/>
        <w:jc w:val="both"/>
        <w:rPr>
          <w:rFonts w:ascii="Arial" w:eastAsia="Arial" w:hAnsi="Arial" w:cs="Arial"/>
          <w:i/>
          <w:iCs/>
          <w:color w:val="000000" w:themeColor="text1"/>
          <w:sz w:val="20"/>
          <w:szCs w:val="20"/>
        </w:rPr>
      </w:pPr>
    </w:p>
    <w:p w14:paraId="3551652F" w14:textId="177E242C" w:rsidR="00121DD2" w:rsidRDefault="00121DD2">
      <w:pPr>
        <w:spacing w:after="0" w:line="240" w:lineRule="auto"/>
        <w:rPr>
          <w:rFonts w:ascii="Arial" w:hAnsi="Arial" w:cs="Arial"/>
          <w:b/>
        </w:rPr>
      </w:pPr>
      <w:r>
        <w:rPr>
          <w:rFonts w:ascii="Arial" w:hAnsi="Arial" w:cs="Arial"/>
          <w:b/>
        </w:rPr>
        <w:br w:type="page"/>
      </w:r>
    </w:p>
    <w:p w14:paraId="5D3E7377" w14:textId="77777777" w:rsidR="003C6837" w:rsidRDefault="003C6837" w:rsidP="005A4D6F">
      <w:pPr>
        <w:tabs>
          <w:tab w:val="left" w:pos="960"/>
        </w:tabs>
        <w:autoSpaceDE w:val="0"/>
        <w:autoSpaceDN w:val="0"/>
        <w:adjustRightInd w:val="0"/>
        <w:spacing w:after="0" w:line="240" w:lineRule="auto"/>
        <w:ind w:right="-568"/>
        <w:jc w:val="both"/>
        <w:rPr>
          <w:rFonts w:ascii="Arial" w:hAnsi="Arial" w:cs="Arial"/>
          <w:b/>
        </w:rPr>
      </w:pPr>
    </w:p>
    <w:p w14:paraId="32E398E4" w14:textId="308BEA83" w:rsidR="000D6126" w:rsidRPr="00E665B7" w:rsidRDefault="006232C5" w:rsidP="000D6126">
      <w:pPr>
        <w:tabs>
          <w:tab w:val="left" w:pos="960"/>
        </w:tabs>
        <w:autoSpaceDE w:val="0"/>
        <w:autoSpaceDN w:val="0"/>
        <w:adjustRightInd w:val="0"/>
        <w:spacing w:after="0" w:line="240" w:lineRule="auto"/>
        <w:jc w:val="both"/>
        <w:rPr>
          <w:rFonts w:ascii="Arial" w:hAnsi="Arial" w:cs="Arial"/>
          <w:sz w:val="20"/>
          <w:szCs w:val="20"/>
        </w:rPr>
      </w:pPr>
      <w:r w:rsidRPr="629DBC0E">
        <w:rPr>
          <w:rFonts w:ascii="Arial" w:hAnsi="Arial" w:cs="Arial"/>
          <w:b/>
          <w:bCs/>
        </w:rPr>
        <w:t>1)</w:t>
      </w:r>
      <w:r w:rsidR="000D6126" w:rsidRPr="629DBC0E">
        <w:rPr>
          <w:rFonts w:ascii="Arial" w:hAnsi="Arial" w:cs="Arial"/>
          <w:b/>
          <w:bCs/>
        </w:rPr>
        <w:t xml:space="preserve"> Objetivo</w:t>
      </w:r>
      <w:r w:rsidR="00931642">
        <w:rPr>
          <w:rFonts w:ascii="Arial" w:hAnsi="Arial" w:cs="Arial"/>
          <w:b/>
          <w:bCs/>
        </w:rPr>
        <w:t xml:space="preserve"> de la acción </w:t>
      </w:r>
      <w:r w:rsidR="003C6780">
        <w:rPr>
          <w:rFonts w:ascii="Arial" w:hAnsi="Arial" w:cs="Arial"/>
          <w:b/>
          <w:bCs/>
        </w:rPr>
        <w:t>planteada</w:t>
      </w:r>
      <w:r w:rsidR="000D6126" w:rsidRPr="629DBC0E">
        <w:rPr>
          <w:rFonts w:ascii="Arial" w:hAnsi="Arial" w:cs="Arial"/>
          <w:b/>
          <w:bCs/>
        </w:rPr>
        <w:t xml:space="preserve"> </w:t>
      </w:r>
      <w:r w:rsidR="000D6126" w:rsidRPr="629DBC0E">
        <w:rPr>
          <w:rFonts w:ascii="Arial" w:hAnsi="Arial" w:cs="Arial"/>
          <w:i/>
          <w:iCs/>
        </w:rPr>
        <w:t xml:space="preserve">(descripción del objetivo para el que </w:t>
      </w:r>
      <w:r w:rsidR="00512EC8">
        <w:rPr>
          <w:rFonts w:ascii="Arial" w:hAnsi="Arial" w:cs="Arial"/>
          <w:i/>
          <w:iCs/>
        </w:rPr>
        <w:t xml:space="preserve">se </w:t>
      </w:r>
      <w:r w:rsidR="000D6126" w:rsidRPr="629DBC0E">
        <w:rPr>
          <w:rFonts w:ascii="Arial" w:hAnsi="Arial" w:cs="Arial"/>
          <w:i/>
          <w:iCs/>
        </w:rPr>
        <w:t>solicita la acción preparatoria; ha de ser realista, ajustándose en tiempo y financiación)</w:t>
      </w:r>
      <w:r w:rsidR="00F342BC" w:rsidRPr="629DBC0E">
        <w:rPr>
          <w:rFonts w:ascii="Arial" w:hAnsi="Arial" w:cs="Arial"/>
          <w:i/>
          <w:iCs/>
        </w:rPr>
        <w:t>.</w:t>
      </w:r>
    </w:p>
    <w:p w14:paraId="6B31FB2D" w14:textId="5C28FFCB" w:rsidR="629DBC0E" w:rsidRDefault="629DBC0E" w:rsidP="629DBC0E">
      <w:pPr>
        <w:tabs>
          <w:tab w:val="left" w:pos="960"/>
        </w:tabs>
        <w:spacing w:after="0" w:line="240" w:lineRule="auto"/>
        <w:jc w:val="both"/>
        <w:rPr>
          <w:rFonts w:ascii="Arial" w:hAnsi="Arial" w:cs="Arial"/>
          <w:i/>
          <w:iCs/>
        </w:rPr>
      </w:pPr>
    </w:p>
    <w:p w14:paraId="466004AC" w14:textId="06E4313B" w:rsidR="00A65BB6" w:rsidRDefault="00A65BB6" w:rsidP="00A65BB6">
      <w:pPr>
        <w:tabs>
          <w:tab w:val="left" w:pos="960"/>
        </w:tabs>
        <w:spacing w:after="0" w:line="240" w:lineRule="auto"/>
        <w:jc w:val="both"/>
        <w:rPr>
          <w:rFonts w:ascii="Arial" w:hAnsi="Arial" w:cs="Arial"/>
          <w:sz w:val="20"/>
          <w:szCs w:val="20"/>
        </w:rPr>
      </w:pPr>
      <w:r>
        <w:rPr>
          <w:rFonts w:ascii="Arial" w:hAnsi="Arial" w:cs="Arial"/>
          <w:b/>
          <w:bCs/>
        </w:rPr>
        <w:t xml:space="preserve">2) </w:t>
      </w:r>
      <w:r w:rsidRPr="629DBC0E">
        <w:rPr>
          <w:rFonts w:ascii="Arial" w:hAnsi="Arial" w:cs="Arial"/>
          <w:b/>
          <w:bCs/>
        </w:rPr>
        <w:t xml:space="preserve"> Justificación</w:t>
      </w:r>
      <w:r w:rsidR="00931642">
        <w:rPr>
          <w:rFonts w:ascii="Arial" w:hAnsi="Arial" w:cs="Arial"/>
          <w:b/>
          <w:bCs/>
        </w:rPr>
        <w:t xml:space="preserve"> de la necesidad </w:t>
      </w:r>
      <w:r w:rsidRPr="629DBC0E">
        <w:rPr>
          <w:rFonts w:ascii="Arial" w:hAnsi="Arial" w:cs="Arial"/>
          <w:i/>
          <w:iCs/>
        </w:rPr>
        <w:t xml:space="preserve">(justificación de la necesidad </w:t>
      </w:r>
      <w:r>
        <w:rPr>
          <w:rFonts w:ascii="Arial" w:hAnsi="Arial" w:cs="Arial"/>
          <w:i/>
          <w:iCs/>
        </w:rPr>
        <w:t xml:space="preserve">sociosanitaria </w:t>
      </w:r>
      <w:r w:rsidRPr="629DBC0E">
        <w:rPr>
          <w:rFonts w:ascii="Arial" w:hAnsi="Arial" w:cs="Arial"/>
          <w:i/>
          <w:iCs/>
        </w:rPr>
        <w:t xml:space="preserve">no resuelta o problema detectado que satisface </w:t>
      </w:r>
      <w:r>
        <w:rPr>
          <w:rFonts w:ascii="Arial" w:hAnsi="Arial" w:cs="Arial"/>
          <w:i/>
          <w:iCs/>
        </w:rPr>
        <w:t xml:space="preserve">el </w:t>
      </w:r>
      <w:r w:rsidRPr="629DBC0E">
        <w:rPr>
          <w:rFonts w:ascii="Arial" w:hAnsi="Arial" w:cs="Arial"/>
          <w:i/>
          <w:iCs/>
        </w:rPr>
        <w:t>proyecto</w:t>
      </w:r>
      <w:r w:rsidR="000A5D25">
        <w:rPr>
          <w:rFonts w:ascii="Arial" w:hAnsi="Arial" w:cs="Arial"/>
          <w:i/>
          <w:iCs/>
        </w:rPr>
        <w:t>,</w:t>
      </w:r>
      <w:r w:rsidR="00692530">
        <w:rPr>
          <w:rFonts w:ascii="Arial" w:hAnsi="Arial" w:cs="Arial"/>
          <w:i/>
          <w:iCs/>
        </w:rPr>
        <w:t xml:space="preserve"> con referencias y cuantificarla</w:t>
      </w:r>
      <w:r w:rsidR="00DF7EEC">
        <w:rPr>
          <w:rFonts w:ascii="Arial" w:hAnsi="Arial" w:cs="Arial"/>
          <w:i/>
          <w:iCs/>
        </w:rPr>
        <w:t xml:space="preserve"> </w:t>
      </w:r>
      <w:r w:rsidR="00692530">
        <w:rPr>
          <w:rFonts w:ascii="Arial" w:hAnsi="Arial" w:cs="Arial"/>
          <w:i/>
          <w:iCs/>
        </w:rPr>
        <w:t>(</w:t>
      </w:r>
      <w:proofErr w:type="spellStart"/>
      <w:r w:rsidR="00692530">
        <w:rPr>
          <w:rFonts w:ascii="Arial" w:hAnsi="Arial" w:cs="Arial"/>
          <w:i/>
          <w:iCs/>
        </w:rPr>
        <w:t>p</w:t>
      </w:r>
      <w:r w:rsidR="00DF7EEC">
        <w:rPr>
          <w:rFonts w:ascii="Arial" w:hAnsi="Arial" w:cs="Arial"/>
          <w:i/>
          <w:iCs/>
        </w:rPr>
        <w:t>.e</w:t>
      </w:r>
      <w:proofErr w:type="spellEnd"/>
      <w:r w:rsidR="00DF7EEC">
        <w:rPr>
          <w:rFonts w:ascii="Arial" w:hAnsi="Arial" w:cs="Arial"/>
          <w:i/>
          <w:iCs/>
        </w:rPr>
        <w:t>: datos epidemiológicos, datos de uso de recursos, etc.</w:t>
      </w:r>
      <w:r w:rsidR="00692530">
        <w:rPr>
          <w:rFonts w:ascii="Arial" w:hAnsi="Arial" w:cs="Arial"/>
          <w:i/>
          <w:iCs/>
        </w:rPr>
        <w:t>)</w:t>
      </w:r>
      <w:r w:rsidRPr="629DBC0E">
        <w:rPr>
          <w:rFonts w:ascii="Arial" w:hAnsi="Arial" w:cs="Arial"/>
          <w:i/>
          <w:iCs/>
        </w:rPr>
        <w:t>.</w:t>
      </w:r>
    </w:p>
    <w:p w14:paraId="486E6206" w14:textId="77777777" w:rsidR="00C46078" w:rsidRDefault="00C46078" w:rsidP="629DBC0E">
      <w:pPr>
        <w:tabs>
          <w:tab w:val="left" w:pos="960"/>
        </w:tabs>
        <w:spacing w:after="0" w:line="240" w:lineRule="auto"/>
        <w:jc w:val="both"/>
        <w:rPr>
          <w:rFonts w:ascii="Arial" w:hAnsi="Arial" w:cs="Arial"/>
          <w:i/>
          <w:iCs/>
        </w:rPr>
      </w:pPr>
    </w:p>
    <w:p w14:paraId="2D96151F" w14:textId="488FC822" w:rsidR="629DBC0E" w:rsidRDefault="629DBC0E" w:rsidP="629DBC0E">
      <w:pPr>
        <w:tabs>
          <w:tab w:val="left" w:pos="960"/>
        </w:tabs>
        <w:spacing w:after="0" w:line="240" w:lineRule="auto"/>
        <w:jc w:val="both"/>
        <w:rPr>
          <w:rFonts w:ascii="Arial" w:hAnsi="Arial" w:cs="Arial"/>
          <w:i/>
          <w:iCs/>
        </w:rPr>
      </w:pPr>
    </w:p>
    <w:p w14:paraId="577897EA" w14:textId="121F0D99" w:rsidR="000D6126" w:rsidRPr="00FE6639" w:rsidRDefault="001B7D04" w:rsidP="000D6126">
      <w:pPr>
        <w:tabs>
          <w:tab w:val="left" w:pos="960"/>
        </w:tabs>
        <w:autoSpaceDE w:val="0"/>
        <w:autoSpaceDN w:val="0"/>
        <w:adjustRightInd w:val="0"/>
        <w:spacing w:after="0" w:line="240" w:lineRule="auto"/>
        <w:jc w:val="both"/>
        <w:rPr>
          <w:rFonts w:ascii="Arial" w:hAnsi="Arial" w:cs="Arial"/>
          <w:sz w:val="20"/>
          <w:szCs w:val="20"/>
        </w:rPr>
      </w:pPr>
      <w:r>
        <w:rPr>
          <w:rFonts w:ascii="Arial" w:hAnsi="Arial" w:cs="Arial"/>
          <w:b/>
          <w:bCs/>
        </w:rPr>
        <w:t>3</w:t>
      </w:r>
      <w:r w:rsidR="006232C5" w:rsidRPr="629DBC0E">
        <w:rPr>
          <w:rFonts w:ascii="Arial" w:hAnsi="Arial" w:cs="Arial"/>
          <w:b/>
          <w:bCs/>
        </w:rPr>
        <w:t>)</w:t>
      </w:r>
      <w:r w:rsidR="000D6126" w:rsidRPr="629DBC0E">
        <w:rPr>
          <w:rFonts w:ascii="Arial" w:hAnsi="Arial" w:cs="Arial"/>
          <w:b/>
          <w:bCs/>
        </w:rPr>
        <w:t xml:space="preserve"> Plan de trabajo y cronograma</w:t>
      </w:r>
      <w:r w:rsidR="00931642">
        <w:rPr>
          <w:rFonts w:ascii="Arial" w:hAnsi="Arial" w:cs="Arial"/>
          <w:b/>
          <w:bCs/>
        </w:rPr>
        <w:t xml:space="preserve"> de la acción planteada</w:t>
      </w:r>
      <w:r w:rsidR="000D6126" w:rsidRPr="629DBC0E">
        <w:rPr>
          <w:rFonts w:ascii="Arial" w:hAnsi="Arial" w:cs="Arial"/>
          <w:b/>
          <w:bCs/>
        </w:rPr>
        <w:t xml:space="preserve"> </w:t>
      </w:r>
      <w:r w:rsidR="000D6126" w:rsidRPr="629DBC0E">
        <w:rPr>
          <w:rFonts w:ascii="Arial" w:hAnsi="Arial" w:cs="Arial"/>
          <w:i/>
          <w:iCs/>
        </w:rPr>
        <w:t>(</w:t>
      </w:r>
      <w:r w:rsidR="00F44EB2">
        <w:rPr>
          <w:rFonts w:ascii="Arial" w:hAnsi="Arial" w:cs="Arial"/>
          <w:i/>
          <w:iCs/>
        </w:rPr>
        <w:t xml:space="preserve">cronograma y </w:t>
      </w:r>
      <w:r w:rsidR="000D6126" w:rsidRPr="629DBC0E">
        <w:rPr>
          <w:rFonts w:ascii="Arial" w:hAnsi="Arial" w:cs="Arial"/>
          <w:i/>
          <w:iCs/>
        </w:rPr>
        <w:t xml:space="preserve">descripción detallada de las tareas para las cuales se solicita financiación; han de ser realistas, ajustándose al tiempo estipulado e indicándose </w:t>
      </w:r>
      <w:r w:rsidR="0086551D" w:rsidRPr="629DBC0E">
        <w:rPr>
          <w:rFonts w:ascii="Arial" w:hAnsi="Arial" w:cs="Arial"/>
          <w:i/>
          <w:iCs/>
        </w:rPr>
        <w:t>la persona</w:t>
      </w:r>
      <w:r w:rsidR="000D6126" w:rsidRPr="629DBC0E">
        <w:rPr>
          <w:rFonts w:ascii="Arial" w:hAnsi="Arial" w:cs="Arial"/>
          <w:i/>
          <w:iCs/>
        </w:rPr>
        <w:t xml:space="preserve"> responsable de cada una de ellas).</w:t>
      </w:r>
    </w:p>
    <w:p w14:paraId="41044FD6" w14:textId="73209B1D" w:rsidR="629DBC0E" w:rsidRDefault="629DBC0E" w:rsidP="629DBC0E">
      <w:pPr>
        <w:tabs>
          <w:tab w:val="left" w:pos="960"/>
        </w:tabs>
        <w:spacing w:after="0" w:line="240" w:lineRule="auto"/>
        <w:jc w:val="both"/>
        <w:rPr>
          <w:rFonts w:ascii="Arial" w:hAnsi="Arial" w:cs="Arial"/>
          <w:i/>
          <w:iCs/>
        </w:rPr>
      </w:pPr>
    </w:p>
    <w:p w14:paraId="0D305F5F" w14:textId="73D9DBE1" w:rsidR="354F68F7" w:rsidRDefault="354F68F7" w:rsidP="354F68F7">
      <w:pPr>
        <w:tabs>
          <w:tab w:val="left" w:pos="960"/>
        </w:tabs>
        <w:spacing w:after="0" w:line="240" w:lineRule="auto"/>
        <w:jc w:val="both"/>
        <w:rPr>
          <w:rFonts w:ascii="Arial" w:hAnsi="Arial" w:cs="Arial"/>
          <w:i/>
          <w:iCs/>
        </w:rPr>
      </w:pPr>
    </w:p>
    <w:p w14:paraId="7200EAF5" w14:textId="0C64AE3C" w:rsidR="1A156DF4" w:rsidRDefault="4A8C7808" w:rsidP="00C46078">
      <w:pPr>
        <w:spacing w:after="0"/>
        <w:jc w:val="both"/>
        <w:rPr>
          <w:rFonts w:ascii="Arial" w:eastAsia="Arial" w:hAnsi="Arial" w:cs="Arial"/>
          <w:i/>
          <w:iCs/>
          <w:sz w:val="20"/>
          <w:szCs w:val="20"/>
        </w:rPr>
      </w:pPr>
      <w:r w:rsidRPr="495A7462">
        <w:rPr>
          <w:rFonts w:ascii="Arial" w:eastAsia="Arial" w:hAnsi="Arial" w:cs="Arial"/>
          <w:b/>
          <w:bCs/>
          <w:i/>
          <w:iCs/>
          <w:sz w:val="20"/>
          <w:szCs w:val="20"/>
        </w:rPr>
        <w:t>NOTA</w:t>
      </w:r>
      <w:r w:rsidR="00B1039C">
        <w:rPr>
          <w:rFonts w:ascii="Arial" w:eastAsia="Arial" w:hAnsi="Arial" w:cs="Arial"/>
          <w:b/>
          <w:bCs/>
          <w:i/>
          <w:iCs/>
          <w:sz w:val="20"/>
          <w:szCs w:val="20"/>
        </w:rPr>
        <w:t xml:space="preserve"> III</w:t>
      </w:r>
      <w:r w:rsidRPr="495A7462">
        <w:rPr>
          <w:rFonts w:ascii="Arial" w:eastAsia="Arial" w:hAnsi="Arial" w:cs="Arial"/>
          <w:i/>
          <w:iCs/>
          <w:sz w:val="20"/>
          <w:szCs w:val="20"/>
        </w:rPr>
        <w:t xml:space="preserve">: Para aquellas acciones preparatorias que tengan previsto el desarrollo de un producto sanitario (según definición </w:t>
      </w:r>
      <w:hyperlink r:id="rId11">
        <w:r w:rsidRPr="495A7462">
          <w:rPr>
            <w:rStyle w:val="Hipervnculo"/>
            <w:rFonts w:ascii="Arial" w:eastAsia="Arial" w:hAnsi="Arial" w:cs="Arial"/>
            <w:i/>
            <w:iCs/>
            <w:sz w:val="20"/>
            <w:szCs w:val="20"/>
          </w:rPr>
          <w:t>artículo 2.1 Reglamento</w:t>
        </w:r>
        <w:r w:rsidR="36FCC00A" w:rsidRPr="495A7462">
          <w:rPr>
            <w:rStyle w:val="Hipervnculo"/>
            <w:rFonts w:ascii="Arial" w:eastAsia="Arial" w:hAnsi="Arial" w:cs="Arial"/>
            <w:sz w:val="20"/>
            <w:szCs w:val="20"/>
          </w:rPr>
          <w:t xml:space="preserve"> (UE) 2017/745</w:t>
        </w:r>
      </w:hyperlink>
      <w:r w:rsidR="36FCC00A" w:rsidRPr="495A7462">
        <w:rPr>
          <w:rFonts w:ascii="Arial" w:eastAsia="Arial" w:hAnsi="Arial" w:cs="Arial"/>
          <w:sz w:val="20"/>
          <w:szCs w:val="20"/>
        </w:rPr>
        <w:t>)</w:t>
      </w:r>
      <w:r w:rsidRPr="495A7462">
        <w:rPr>
          <w:rFonts w:ascii="Arial" w:eastAsia="Arial" w:hAnsi="Arial" w:cs="Arial"/>
          <w:i/>
          <w:iCs/>
          <w:sz w:val="20"/>
          <w:szCs w:val="20"/>
        </w:rPr>
        <w:t xml:space="preserve">, se recomienda que el equipo investigador tenga en cuenta desde el inicio del desarrollo del prototipo, especialmente en los casos de desarrollo de hardware/software, las especificaciones técnicas necesarias para obtener el marcado CE. </w:t>
      </w:r>
      <w:r w:rsidRPr="495A7462">
        <w:rPr>
          <w:rFonts w:ascii="Arial" w:eastAsia="Arial" w:hAnsi="Arial" w:cs="Arial"/>
          <w:i/>
          <w:iCs/>
          <w:sz w:val="20"/>
          <w:szCs w:val="20"/>
          <w:u w:val="single"/>
        </w:rPr>
        <w:t>Más información</w:t>
      </w:r>
      <w:r w:rsidRPr="495A7462">
        <w:rPr>
          <w:rFonts w:ascii="Arial" w:eastAsia="Arial" w:hAnsi="Arial" w:cs="Arial"/>
          <w:i/>
          <w:iCs/>
          <w:sz w:val="20"/>
          <w:szCs w:val="20"/>
        </w:rPr>
        <w:t xml:space="preserve">: </w:t>
      </w:r>
      <w:hyperlink r:id="rId12">
        <w:r w:rsidR="216FB927" w:rsidRPr="495A7462">
          <w:rPr>
            <w:rStyle w:val="Hipervnculo"/>
            <w:rFonts w:ascii="Arial" w:eastAsia="Arial" w:hAnsi="Arial" w:cs="Arial"/>
            <w:i/>
            <w:iCs/>
            <w:sz w:val="20"/>
            <w:szCs w:val="20"/>
          </w:rPr>
          <w:t>https://www.aemps.gob.es/productos-sanitarios/productossanitarios_prodsanitarios/</w:t>
        </w:r>
      </w:hyperlink>
      <w:r w:rsidR="70E6A57C" w:rsidRPr="495A7462">
        <w:rPr>
          <w:rFonts w:ascii="Arial" w:eastAsia="Arial" w:hAnsi="Arial" w:cs="Arial"/>
          <w:i/>
          <w:iCs/>
          <w:sz w:val="20"/>
          <w:szCs w:val="20"/>
        </w:rPr>
        <w:t xml:space="preserve">. </w:t>
      </w:r>
      <w:r w:rsidRPr="495A7462">
        <w:rPr>
          <w:rFonts w:ascii="Arial" w:eastAsia="Arial" w:hAnsi="Arial" w:cs="Arial"/>
          <w:i/>
          <w:iCs/>
          <w:sz w:val="20"/>
          <w:szCs w:val="20"/>
        </w:rPr>
        <w:t>En estos casos, en el presupuesto se podrán imputar los gastos inherentes a la contratación de alguna empresa experta en obtener las autorizaciones de las entidades regulatorias.</w:t>
      </w:r>
    </w:p>
    <w:p w14:paraId="7A6EB9FA" w14:textId="77777777" w:rsidR="00FE6639" w:rsidRDefault="00FE6639" w:rsidP="00C46078">
      <w:pPr>
        <w:tabs>
          <w:tab w:val="left" w:pos="960"/>
        </w:tabs>
        <w:autoSpaceDE w:val="0"/>
        <w:autoSpaceDN w:val="0"/>
        <w:adjustRightInd w:val="0"/>
        <w:spacing w:after="0" w:line="240" w:lineRule="auto"/>
        <w:jc w:val="both"/>
        <w:rPr>
          <w:rFonts w:ascii="Arial" w:hAnsi="Arial" w:cs="Arial"/>
        </w:rPr>
      </w:pPr>
    </w:p>
    <w:p w14:paraId="6F45B090" w14:textId="77777777" w:rsidR="00C46078" w:rsidRPr="00533877" w:rsidRDefault="00C46078" w:rsidP="000D6126">
      <w:pPr>
        <w:tabs>
          <w:tab w:val="left" w:pos="960"/>
        </w:tabs>
        <w:autoSpaceDE w:val="0"/>
        <w:autoSpaceDN w:val="0"/>
        <w:adjustRightInd w:val="0"/>
        <w:spacing w:after="0" w:line="240" w:lineRule="auto"/>
        <w:jc w:val="both"/>
        <w:rPr>
          <w:rFonts w:ascii="Arial" w:hAnsi="Arial" w:cs="Arial"/>
        </w:rPr>
      </w:pPr>
    </w:p>
    <w:p w14:paraId="04E1B2C5" w14:textId="1DE95442" w:rsidR="000D6126" w:rsidRPr="00FE6639" w:rsidRDefault="001B7D04" w:rsidP="000D6126">
      <w:pPr>
        <w:tabs>
          <w:tab w:val="left" w:pos="960"/>
        </w:tabs>
        <w:autoSpaceDE w:val="0"/>
        <w:autoSpaceDN w:val="0"/>
        <w:adjustRightInd w:val="0"/>
        <w:spacing w:after="0" w:line="240" w:lineRule="auto"/>
        <w:jc w:val="both"/>
        <w:rPr>
          <w:rFonts w:ascii="Arial" w:hAnsi="Arial" w:cs="Arial"/>
          <w:sz w:val="20"/>
          <w:szCs w:val="20"/>
        </w:rPr>
      </w:pPr>
      <w:r>
        <w:rPr>
          <w:rFonts w:ascii="Arial" w:hAnsi="Arial" w:cs="Arial"/>
          <w:b/>
          <w:bCs/>
        </w:rPr>
        <w:t>4</w:t>
      </w:r>
      <w:r w:rsidR="006232C5" w:rsidRPr="629DBC0E">
        <w:rPr>
          <w:rFonts w:ascii="Arial" w:hAnsi="Arial" w:cs="Arial"/>
          <w:b/>
          <w:bCs/>
        </w:rPr>
        <w:t>)</w:t>
      </w:r>
      <w:r w:rsidR="000D6126" w:rsidRPr="629DBC0E">
        <w:rPr>
          <w:rFonts w:ascii="Arial" w:hAnsi="Arial" w:cs="Arial"/>
          <w:b/>
          <w:bCs/>
        </w:rPr>
        <w:t xml:space="preserve"> Entregables </w:t>
      </w:r>
      <w:r w:rsidR="000D6126" w:rsidRPr="629DBC0E">
        <w:rPr>
          <w:rFonts w:ascii="Arial" w:hAnsi="Arial" w:cs="Arial"/>
          <w:i/>
          <w:iCs/>
        </w:rPr>
        <w:t>(</w:t>
      </w:r>
      <w:r w:rsidR="000D6126" w:rsidRPr="008053F8">
        <w:rPr>
          <w:rFonts w:ascii="Arial" w:hAnsi="Arial" w:cs="Arial"/>
          <w:i/>
          <w:iCs/>
        </w:rPr>
        <w:t xml:space="preserve">descripción </w:t>
      </w:r>
      <w:r w:rsidR="000D6126" w:rsidRPr="629DBC0E">
        <w:rPr>
          <w:rFonts w:ascii="Arial" w:hAnsi="Arial" w:cs="Arial"/>
          <w:i/>
          <w:iCs/>
        </w:rPr>
        <w:t>de los entregables previstos, de acuerdo con los objetivos de la acción preparatoria</w:t>
      </w:r>
      <w:r w:rsidR="00782993" w:rsidRPr="629DBC0E">
        <w:rPr>
          <w:rFonts w:ascii="Arial" w:hAnsi="Arial" w:cs="Arial"/>
          <w:i/>
          <w:iCs/>
        </w:rPr>
        <w:t xml:space="preserve"> y el plan de trabajo</w:t>
      </w:r>
      <w:r w:rsidR="000D6126" w:rsidRPr="629DBC0E">
        <w:rPr>
          <w:rFonts w:ascii="Arial" w:hAnsi="Arial" w:cs="Arial"/>
          <w:i/>
          <w:iCs/>
        </w:rPr>
        <w:t xml:space="preserve">, tales como estudio preliminar, </w:t>
      </w:r>
      <w:r w:rsidR="00D0568D" w:rsidRPr="629DBC0E">
        <w:rPr>
          <w:rFonts w:ascii="Arial" w:hAnsi="Arial" w:cs="Arial"/>
          <w:i/>
          <w:iCs/>
        </w:rPr>
        <w:t xml:space="preserve">prototipo, </w:t>
      </w:r>
      <w:r w:rsidR="000D6126" w:rsidRPr="629DBC0E">
        <w:rPr>
          <w:rFonts w:ascii="Arial" w:hAnsi="Arial" w:cs="Arial"/>
          <w:i/>
          <w:iCs/>
        </w:rPr>
        <w:t xml:space="preserve">propuesta de solicitud a un </w:t>
      </w:r>
      <w:r w:rsidR="0086551D" w:rsidRPr="629DBC0E">
        <w:rPr>
          <w:rFonts w:ascii="Arial" w:hAnsi="Arial" w:cs="Arial"/>
          <w:i/>
          <w:iCs/>
        </w:rPr>
        <w:t>o</w:t>
      </w:r>
      <w:r w:rsidR="000D6126" w:rsidRPr="629DBC0E">
        <w:rPr>
          <w:rFonts w:ascii="Arial" w:hAnsi="Arial" w:cs="Arial"/>
          <w:i/>
          <w:iCs/>
        </w:rPr>
        <w:t xml:space="preserve">rganismo </w:t>
      </w:r>
      <w:r w:rsidR="0086551D" w:rsidRPr="629DBC0E">
        <w:rPr>
          <w:rFonts w:ascii="Arial" w:hAnsi="Arial" w:cs="Arial"/>
          <w:i/>
          <w:iCs/>
        </w:rPr>
        <w:t>f</w:t>
      </w:r>
      <w:r w:rsidR="000D6126" w:rsidRPr="629DBC0E">
        <w:rPr>
          <w:rFonts w:ascii="Arial" w:hAnsi="Arial" w:cs="Arial"/>
          <w:i/>
          <w:iCs/>
        </w:rPr>
        <w:t>inanciador</w:t>
      </w:r>
      <w:r w:rsidR="0086551D" w:rsidRPr="629DBC0E">
        <w:rPr>
          <w:rFonts w:ascii="Arial" w:hAnsi="Arial" w:cs="Arial"/>
          <w:i/>
          <w:iCs/>
        </w:rPr>
        <w:t xml:space="preserve"> regional,</w:t>
      </w:r>
      <w:r w:rsidR="000D6126" w:rsidRPr="629DBC0E">
        <w:rPr>
          <w:rFonts w:ascii="Arial" w:hAnsi="Arial" w:cs="Arial"/>
          <w:i/>
          <w:iCs/>
        </w:rPr>
        <w:t xml:space="preserve"> nacional y/o internacional para </w:t>
      </w:r>
      <w:r w:rsidR="003734DF" w:rsidRPr="629DBC0E">
        <w:rPr>
          <w:rFonts w:ascii="Arial" w:hAnsi="Arial" w:cs="Arial"/>
          <w:i/>
          <w:iCs/>
        </w:rPr>
        <w:t xml:space="preserve">el desarrollo </w:t>
      </w:r>
      <w:r w:rsidR="000D6126" w:rsidRPr="629DBC0E">
        <w:rPr>
          <w:rFonts w:ascii="Arial" w:hAnsi="Arial" w:cs="Arial"/>
          <w:i/>
          <w:iCs/>
        </w:rPr>
        <w:t>del futuro proyecto</w:t>
      </w:r>
      <w:r w:rsidR="003734DF" w:rsidRPr="629DBC0E">
        <w:rPr>
          <w:rFonts w:ascii="Arial" w:hAnsi="Arial" w:cs="Arial"/>
          <w:i/>
          <w:iCs/>
        </w:rPr>
        <w:t xml:space="preserve"> más allá de la acción preparatoria</w:t>
      </w:r>
      <w:r w:rsidR="000D6126" w:rsidRPr="629DBC0E">
        <w:rPr>
          <w:rFonts w:ascii="Arial" w:hAnsi="Arial" w:cs="Arial"/>
          <w:i/>
          <w:iCs/>
        </w:rPr>
        <w:t>, contrato con empresa, etc.)</w:t>
      </w:r>
      <w:r w:rsidR="001226A1" w:rsidRPr="629DBC0E">
        <w:rPr>
          <w:rFonts w:ascii="Arial" w:hAnsi="Arial" w:cs="Arial"/>
          <w:i/>
          <w:iCs/>
        </w:rPr>
        <w:t>.</w:t>
      </w:r>
    </w:p>
    <w:p w14:paraId="6193E849" w14:textId="3ECB02C5" w:rsidR="00FE6639" w:rsidRPr="00533877" w:rsidRDefault="006D635A" w:rsidP="006D635A">
      <w:pPr>
        <w:tabs>
          <w:tab w:val="left" w:pos="1575"/>
        </w:tabs>
        <w:autoSpaceDE w:val="0"/>
        <w:autoSpaceDN w:val="0"/>
        <w:adjustRightInd w:val="0"/>
        <w:spacing w:after="0" w:line="240" w:lineRule="auto"/>
        <w:jc w:val="both"/>
        <w:rPr>
          <w:rFonts w:ascii="Arial" w:hAnsi="Arial" w:cs="Arial"/>
        </w:rPr>
      </w:pPr>
      <w:r>
        <w:rPr>
          <w:rFonts w:ascii="Arial" w:hAnsi="Arial" w:cs="Arial"/>
        </w:rPr>
        <w:tab/>
      </w:r>
    </w:p>
    <w:p w14:paraId="0243259F" w14:textId="77777777" w:rsidR="00FE6639" w:rsidRPr="00533877" w:rsidRDefault="00FE6639" w:rsidP="000D6126">
      <w:pPr>
        <w:tabs>
          <w:tab w:val="left" w:pos="960"/>
        </w:tabs>
        <w:autoSpaceDE w:val="0"/>
        <w:autoSpaceDN w:val="0"/>
        <w:adjustRightInd w:val="0"/>
        <w:spacing w:after="0" w:line="240" w:lineRule="auto"/>
        <w:jc w:val="both"/>
        <w:rPr>
          <w:rFonts w:ascii="Arial" w:hAnsi="Arial" w:cs="Arial"/>
        </w:rPr>
      </w:pPr>
    </w:p>
    <w:p w14:paraId="6506E3DB" w14:textId="34EC2820" w:rsidR="00C826E9" w:rsidRPr="005913D5" w:rsidRDefault="001B7D04" w:rsidP="00C826E9">
      <w:pPr>
        <w:tabs>
          <w:tab w:val="left" w:pos="960"/>
        </w:tabs>
        <w:autoSpaceDE w:val="0"/>
        <w:autoSpaceDN w:val="0"/>
        <w:adjustRightInd w:val="0"/>
        <w:spacing w:after="0" w:line="240" w:lineRule="auto"/>
        <w:jc w:val="both"/>
        <w:rPr>
          <w:rFonts w:ascii="Arial" w:hAnsi="Arial" w:cs="Arial"/>
          <w:color w:val="000000"/>
        </w:rPr>
      </w:pPr>
      <w:r>
        <w:rPr>
          <w:rFonts w:ascii="Arial" w:hAnsi="Arial" w:cs="Arial"/>
          <w:b/>
          <w:bCs/>
        </w:rPr>
        <w:t>5</w:t>
      </w:r>
      <w:r w:rsidR="24032311" w:rsidRPr="3800E8C9">
        <w:rPr>
          <w:rFonts w:ascii="Arial" w:hAnsi="Arial" w:cs="Arial"/>
          <w:b/>
          <w:bCs/>
        </w:rPr>
        <w:t>)</w:t>
      </w:r>
      <w:r w:rsidR="5416CE9A" w:rsidRPr="3800E8C9">
        <w:rPr>
          <w:rFonts w:ascii="Arial" w:hAnsi="Arial" w:cs="Arial"/>
          <w:b/>
          <w:bCs/>
          <w:color w:val="000000" w:themeColor="text1"/>
        </w:rPr>
        <w:t xml:space="preserve"> Presupuesto solicitado</w:t>
      </w:r>
      <w:r w:rsidR="78991CA3" w:rsidRPr="3800E8C9">
        <w:rPr>
          <w:rFonts w:ascii="Arial" w:hAnsi="Arial" w:cs="Arial"/>
          <w:b/>
          <w:bCs/>
          <w:color w:val="000000" w:themeColor="text1"/>
        </w:rPr>
        <w:t xml:space="preserve"> </w:t>
      </w:r>
      <w:r w:rsidR="78991CA3" w:rsidRPr="008579D1">
        <w:rPr>
          <w:rFonts w:ascii="Arial" w:hAnsi="Arial" w:cs="Arial"/>
          <w:i/>
          <w:iCs/>
        </w:rPr>
        <w:t>(se valorará la coherencia y adecuación al plan de trabajo)</w:t>
      </w:r>
    </w:p>
    <w:p w14:paraId="54603103" w14:textId="77777777" w:rsidR="00C826E9" w:rsidRDefault="00C826E9" w:rsidP="00C826E9">
      <w:pPr>
        <w:tabs>
          <w:tab w:val="left" w:pos="960"/>
        </w:tabs>
        <w:autoSpaceDE w:val="0"/>
        <w:autoSpaceDN w:val="0"/>
        <w:adjustRightInd w:val="0"/>
        <w:spacing w:after="0" w:line="240" w:lineRule="auto"/>
        <w:jc w:val="both"/>
        <w:rPr>
          <w:rFonts w:ascii="Arial" w:hAnsi="Arial" w:cs="Arial"/>
          <w:color w:val="000000"/>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823"/>
        <w:gridCol w:w="2835"/>
      </w:tblGrid>
      <w:tr w:rsidR="00C41BCF" w:rsidRPr="005913D5" w14:paraId="416FA92D" w14:textId="77777777" w:rsidTr="224CEE64">
        <w:trPr>
          <w:trHeight w:val="718"/>
          <w:jc w:val="center"/>
        </w:trPr>
        <w:tc>
          <w:tcPr>
            <w:tcW w:w="2415" w:type="dxa"/>
            <w:vAlign w:val="center"/>
          </w:tcPr>
          <w:p w14:paraId="09451284" w14:textId="77777777" w:rsidR="00C41BCF" w:rsidRPr="00575074" w:rsidRDefault="00C41BCF" w:rsidP="00266437">
            <w:pPr>
              <w:tabs>
                <w:tab w:val="left" w:pos="960"/>
              </w:tabs>
              <w:autoSpaceDE w:val="0"/>
              <w:autoSpaceDN w:val="0"/>
              <w:adjustRightInd w:val="0"/>
              <w:spacing w:after="0" w:line="240" w:lineRule="auto"/>
              <w:jc w:val="center"/>
              <w:rPr>
                <w:rFonts w:ascii="Arial" w:hAnsi="Arial" w:cs="Arial"/>
                <w:b/>
                <w:color w:val="000000"/>
                <w:sz w:val="20"/>
                <w:szCs w:val="20"/>
              </w:rPr>
            </w:pPr>
            <w:r w:rsidRPr="00575074">
              <w:rPr>
                <w:rFonts w:ascii="Arial" w:hAnsi="Arial" w:cs="Arial"/>
                <w:b/>
                <w:color w:val="000000"/>
                <w:sz w:val="20"/>
                <w:szCs w:val="20"/>
              </w:rPr>
              <w:t>CONCEPTO</w:t>
            </w:r>
          </w:p>
        </w:tc>
        <w:tc>
          <w:tcPr>
            <w:tcW w:w="3823" w:type="dxa"/>
            <w:vAlign w:val="center"/>
          </w:tcPr>
          <w:p w14:paraId="39E3FDF0" w14:textId="77777777" w:rsidR="00C41BCF" w:rsidRPr="00575074" w:rsidRDefault="00C41BCF" w:rsidP="38994E6E">
            <w:pPr>
              <w:tabs>
                <w:tab w:val="left" w:pos="960"/>
              </w:tabs>
              <w:autoSpaceDE w:val="0"/>
              <w:autoSpaceDN w:val="0"/>
              <w:adjustRightInd w:val="0"/>
              <w:spacing w:after="0" w:line="240" w:lineRule="auto"/>
              <w:jc w:val="center"/>
              <w:rPr>
                <w:rFonts w:ascii="Arial" w:hAnsi="Arial" w:cs="Arial"/>
                <w:b/>
                <w:bCs/>
                <w:sz w:val="20"/>
                <w:szCs w:val="20"/>
              </w:rPr>
            </w:pPr>
            <w:r w:rsidRPr="00575074">
              <w:rPr>
                <w:rFonts w:ascii="Arial" w:hAnsi="Arial" w:cs="Arial"/>
                <w:b/>
                <w:bCs/>
                <w:sz w:val="20"/>
                <w:szCs w:val="20"/>
              </w:rPr>
              <w:t>IMPORTE SOLIC</w:t>
            </w:r>
            <w:r w:rsidR="000807F5" w:rsidRPr="00575074">
              <w:rPr>
                <w:rFonts w:ascii="Arial" w:hAnsi="Arial" w:cs="Arial"/>
                <w:b/>
                <w:bCs/>
                <w:sz w:val="20"/>
                <w:szCs w:val="20"/>
              </w:rPr>
              <w:t>ITADO</w:t>
            </w:r>
          </w:p>
        </w:tc>
        <w:tc>
          <w:tcPr>
            <w:tcW w:w="2835" w:type="dxa"/>
            <w:vAlign w:val="center"/>
          </w:tcPr>
          <w:p w14:paraId="7A91AB90" w14:textId="77777777" w:rsidR="00C41BCF" w:rsidRPr="00575074" w:rsidRDefault="49ACEB35" w:rsidP="64EB8401">
            <w:pPr>
              <w:tabs>
                <w:tab w:val="left" w:pos="960"/>
              </w:tabs>
              <w:autoSpaceDE w:val="0"/>
              <w:autoSpaceDN w:val="0"/>
              <w:adjustRightInd w:val="0"/>
              <w:spacing w:after="0" w:line="240" w:lineRule="auto"/>
              <w:jc w:val="center"/>
              <w:rPr>
                <w:rFonts w:ascii="Arial" w:hAnsi="Arial" w:cs="Arial"/>
                <w:b/>
                <w:bCs/>
                <w:color w:val="000000"/>
                <w:sz w:val="20"/>
                <w:szCs w:val="20"/>
              </w:rPr>
            </w:pPr>
            <w:r w:rsidRPr="35F0CEC6">
              <w:rPr>
                <w:rFonts w:ascii="Arial" w:hAnsi="Arial" w:cs="Arial"/>
                <w:b/>
                <w:bCs/>
                <w:color w:val="000000" w:themeColor="text1"/>
                <w:sz w:val="20"/>
                <w:szCs w:val="20"/>
              </w:rPr>
              <w:t>JUSTIFICACIÓN Y OBSERVACIONES</w:t>
            </w:r>
          </w:p>
        </w:tc>
      </w:tr>
      <w:tr w:rsidR="00A95A7F" w:rsidRPr="005913D5" w14:paraId="7F5031C4" w14:textId="77777777" w:rsidTr="224CEE64">
        <w:trPr>
          <w:trHeight w:val="567"/>
          <w:jc w:val="center"/>
        </w:trPr>
        <w:tc>
          <w:tcPr>
            <w:tcW w:w="2415" w:type="dxa"/>
            <w:vAlign w:val="center"/>
          </w:tcPr>
          <w:p w14:paraId="4A30D99C" w14:textId="55E60532" w:rsidR="00A95A7F" w:rsidRPr="00575074" w:rsidRDefault="5610574B" w:rsidP="00CB15E4">
            <w:pPr>
              <w:tabs>
                <w:tab w:val="left" w:pos="960"/>
              </w:tabs>
              <w:autoSpaceDE w:val="0"/>
              <w:autoSpaceDN w:val="0"/>
              <w:adjustRightInd w:val="0"/>
              <w:spacing w:after="0" w:line="240" w:lineRule="auto"/>
              <w:rPr>
                <w:rFonts w:ascii="Arial" w:hAnsi="Arial" w:cs="Arial"/>
                <w:color w:val="000000"/>
                <w:sz w:val="20"/>
                <w:szCs w:val="20"/>
              </w:rPr>
            </w:pPr>
            <w:r w:rsidRPr="495A7462">
              <w:rPr>
                <w:rFonts w:ascii="Arial" w:hAnsi="Arial" w:cs="Arial"/>
                <w:color w:val="000000" w:themeColor="text1"/>
                <w:sz w:val="20"/>
                <w:szCs w:val="20"/>
              </w:rPr>
              <w:t>Subcontrataciones y asistencias técnicas</w:t>
            </w:r>
          </w:p>
        </w:tc>
        <w:tc>
          <w:tcPr>
            <w:tcW w:w="3823" w:type="dxa"/>
          </w:tcPr>
          <w:p w14:paraId="4F190326"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c>
          <w:tcPr>
            <w:tcW w:w="2835" w:type="dxa"/>
          </w:tcPr>
          <w:p w14:paraId="0D9A9B9B"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r>
      <w:tr w:rsidR="00A95A7F" w:rsidRPr="00313BB0" w14:paraId="4ED58C98" w14:textId="77777777" w:rsidTr="224CEE64">
        <w:trPr>
          <w:trHeight w:val="530"/>
          <w:jc w:val="center"/>
        </w:trPr>
        <w:tc>
          <w:tcPr>
            <w:tcW w:w="2415" w:type="dxa"/>
            <w:vAlign w:val="center"/>
          </w:tcPr>
          <w:p w14:paraId="42922FB4" w14:textId="23762868" w:rsidR="00A95A7F" w:rsidRPr="00575074" w:rsidRDefault="00A95A7F" w:rsidP="00100C7E">
            <w:pPr>
              <w:tabs>
                <w:tab w:val="left" w:pos="960"/>
              </w:tabs>
              <w:autoSpaceDE w:val="0"/>
              <w:autoSpaceDN w:val="0"/>
              <w:adjustRightInd w:val="0"/>
              <w:spacing w:after="0" w:line="240" w:lineRule="auto"/>
              <w:jc w:val="both"/>
              <w:rPr>
                <w:rFonts w:ascii="Arial" w:hAnsi="Arial" w:cs="Arial"/>
                <w:color w:val="000000"/>
                <w:sz w:val="20"/>
                <w:szCs w:val="20"/>
                <w:lang w:val="en-GB"/>
              </w:rPr>
            </w:pPr>
            <w:r w:rsidRPr="00575074">
              <w:rPr>
                <w:rFonts w:ascii="Arial" w:hAnsi="Arial" w:cs="Arial"/>
                <w:color w:val="000000"/>
                <w:sz w:val="20"/>
                <w:szCs w:val="20"/>
                <w:lang w:val="en-GB"/>
              </w:rPr>
              <w:t>Material fungible</w:t>
            </w:r>
          </w:p>
        </w:tc>
        <w:tc>
          <w:tcPr>
            <w:tcW w:w="3823" w:type="dxa"/>
          </w:tcPr>
          <w:p w14:paraId="7D3CDDD6"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lang w:val="en-GB"/>
              </w:rPr>
            </w:pPr>
          </w:p>
        </w:tc>
        <w:tc>
          <w:tcPr>
            <w:tcW w:w="2835" w:type="dxa"/>
          </w:tcPr>
          <w:p w14:paraId="23174598"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lang w:val="en-GB"/>
              </w:rPr>
            </w:pPr>
          </w:p>
        </w:tc>
      </w:tr>
      <w:tr w:rsidR="00A95A7F" w:rsidRPr="005913D5" w14:paraId="36ACF151" w14:textId="77777777" w:rsidTr="224CEE64">
        <w:trPr>
          <w:trHeight w:val="424"/>
          <w:jc w:val="center"/>
        </w:trPr>
        <w:tc>
          <w:tcPr>
            <w:tcW w:w="2415" w:type="dxa"/>
            <w:vAlign w:val="center"/>
          </w:tcPr>
          <w:p w14:paraId="717F7BC8" w14:textId="1332DAA2" w:rsidR="00A95A7F" w:rsidRPr="00575074" w:rsidRDefault="00A95A7F" w:rsidP="00100C7E">
            <w:pPr>
              <w:tabs>
                <w:tab w:val="left" w:pos="960"/>
              </w:tabs>
              <w:autoSpaceDE w:val="0"/>
              <w:autoSpaceDN w:val="0"/>
              <w:adjustRightInd w:val="0"/>
              <w:spacing w:after="0" w:line="240" w:lineRule="auto"/>
              <w:jc w:val="both"/>
              <w:rPr>
                <w:rFonts w:ascii="Arial" w:hAnsi="Arial" w:cs="Arial"/>
                <w:color w:val="000000"/>
                <w:sz w:val="20"/>
                <w:szCs w:val="20"/>
              </w:rPr>
            </w:pPr>
            <w:r w:rsidRPr="00575074">
              <w:rPr>
                <w:rFonts w:ascii="Arial" w:hAnsi="Arial" w:cs="Arial"/>
                <w:color w:val="000000"/>
                <w:sz w:val="20"/>
                <w:szCs w:val="20"/>
              </w:rPr>
              <w:t>Viajes y dietas</w:t>
            </w:r>
          </w:p>
        </w:tc>
        <w:tc>
          <w:tcPr>
            <w:tcW w:w="3823" w:type="dxa"/>
          </w:tcPr>
          <w:p w14:paraId="42BC9C52"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c>
          <w:tcPr>
            <w:tcW w:w="2835" w:type="dxa"/>
          </w:tcPr>
          <w:p w14:paraId="58C5C895"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r>
      <w:tr w:rsidR="00C3E1F3" w14:paraId="3A80945B" w14:textId="77777777" w:rsidTr="224CEE64">
        <w:trPr>
          <w:trHeight w:val="424"/>
          <w:jc w:val="center"/>
        </w:trPr>
        <w:tc>
          <w:tcPr>
            <w:tcW w:w="2415" w:type="dxa"/>
            <w:vAlign w:val="center"/>
          </w:tcPr>
          <w:p w14:paraId="331EFFC0" w14:textId="3D1EC238" w:rsidR="4F234E13" w:rsidRDefault="385CE685" w:rsidP="00B677D7">
            <w:pPr>
              <w:spacing w:line="240" w:lineRule="auto"/>
              <w:rPr>
                <w:rFonts w:ascii="Arial" w:hAnsi="Arial" w:cs="Arial"/>
                <w:color w:val="000000" w:themeColor="text1"/>
                <w:sz w:val="20"/>
                <w:szCs w:val="20"/>
              </w:rPr>
            </w:pPr>
            <w:r w:rsidRPr="629DBC0E">
              <w:rPr>
                <w:rFonts w:ascii="Arial" w:hAnsi="Arial" w:cs="Arial"/>
                <w:color w:val="000000" w:themeColor="text1"/>
                <w:sz w:val="20"/>
                <w:szCs w:val="20"/>
              </w:rPr>
              <w:t>Gastos relacionados con la validación</w:t>
            </w:r>
            <w:r w:rsidR="33DE6BDE" w:rsidRPr="629DBC0E">
              <w:rPr>
                <w:rFonts w:ascii="Arial" w:hAnsi="Arial" w:cs="Arial"/>
                <w:color w:val="000000" w:themeColor="text1"/>
                <w:sz w:val="20"/>
                <w:szCs w:val="20"/>
              </w:rPr>
              <w:t xml:space="preserve"> de productos y autorizaciones legales</w:t>
            </w:r>
            <w:r w:rsidR="33DE6BDE" w:rsidRPr="629DBC0E">
              <w:rPr>
                <w:rStyle w:val="Refdenotaalpie"/>
                <w:sz w:val="20"/>
                <w:szCs w:val="20"/>
              </w:rPr>
              <w:t xml:space="preserve"> 1</w:t>
            </w:r>
          </w:p>
        </w:tc>
        <w:tc>
          <w:tcPr>
            <w:tcW w:w="3823" w:type="dxa"/>
          </w:tcPr>
          <w:p w14:paraId="4652D29A" w14:textId="7C212DBC" w:rsidR="00C3E1F3" w:rsidRDefault="00C3E1F3" w:rsidP="35F0CEC6">
            <w:pPr>
              <w:spacing w:line="240" w:lineRule="auto"/>
              <w:jc w:val="both"/>
              <w:rPr>
                <w:rFonts w:ascii="Arial" w:hAnsi="Arial" w:cs="Arial"/>
                <w:color w:val="000000" w:themeColor="text1"/>
                <w:sz w:val="20"/>
                <w:szCs w:val="20"/>
              </w:rPr>
            </w:pPr>
          </w:p>
          <w:p w14:paraId="196FF2BB" w14:textId="6426514D" w:rsidR="00C3E1F3" w:rsidRDefault="00C3E1F3" w:rsidP="00C3E1F3">
            <w:pPr>
              <w:spacing w:line="240" w:lineRule="auto"/>
              <w:jc w:val="both"/>
              <w:rPr>
                <w:rFonts w:ascii="Arial" w:hAnsi="Arial" w:cs="Arial"/>
                <w:color w:val="000000" w:themeColor="text1"/>
                <w:sz w:val="20"/>
                <w:szCs w:val="20"/>
              </w:rPr>
            </w:pPr>
          </w:p>
        </w:tc>
        <w:tc>
          <w:tcPr>
            <w:tcW w:w="2835" w:type="dxa"/>
          </w:tcPr>
          <w:p w14:paraId="2228C215" w14:textId="3290912B" w:rsidR="00C3E1F3" w:rsidRDefault="00C3E1F3" w:rsidP="00C3E1F3">
            <w:pPr>
              <w:spacing w:line="240" w:lineRule="auto"/>
              <w:jc w:val="both"/>
              <w:rPr>
                <w:rFonts w:ascii="Arial" w:hAnsi="Arial" w:cs="Arial"/>
                <w:color w:val="000000" w:themeColor="text1"/>
                <w:sz w:val="20"/>
                <w:szCs w:val="20"/>
              </w:rPr>
            </w:pPr>
          </w:p>
        </w:tc>
      </w:tr>
      <w:tr w:rsidR="793D6506" w14:paraId="570EE45E" w14:textId="77777777" w:rsidTr="224CEE64">
        <w:trPr>
          <w:trHeight w:val="424"/>
          <w:jc w:val="center"/>
        </w:trPr>
        <w:tc>
          <w:tcPr>
            <w:tcW w:w="2415" w:type="dxa"/>
            <w:vAlign w:val="center"/>
          </w:tcPr>
          <w:p w14:paraId="371CA0ED" w14:textId="60DE33CF" w:rsidR="2F07DF6E" w:rsidRDefault="324D0BB1" w:rsidP="00100C7E">
            <w:pPr>
              <w:spacing w:line="240" w:lineRule="auto"/>
              <w:jc w:val="both"/>
              <w:rPr>
                <w:rFonts w:ascii="Arial" w:hAnsi="Arial" w:cs="Arial"/>
                <w:color w:val="000000" w:themeColor="text1"/>
                <w:sz w:val="20"/>
                <w:szCs w:val="20"/>
              </w:rPr>
            </w:pPr>
            <w:r w:rsidRPr="224CEE64">
              <w:rPr>
                <w:rFonts w:ascii="Arial" w:hAnsi="Arial" w:cs="Arial"/>
                <w:color w:val="000000" w:themeColor="text1"/>
                <w:sz w:val="20"/>
                <w:szCs w:val="20"/>
              </w:rPr>
              <w:t>Pequeño inventariable</w:t>
            </w:r>
            <w:r w:rsidR="46B016A7" w:rsidRPr="224CEE64">
              <w:rPr>
                <w:rStyle w:val="Refdenotaalpie"/>
                <w:sz w:val="20"/>
                <w:szCs w:val="20"/>
              </w:rPr>
              <w:t xml:space="preserve"> </w:t>
            </w:r>
          </w:p>
        </w:tc>
        <w:tc>
          <w:tcPr>
            <w:tcW w:w="3823" w:type="dxa"/>
          </w:tcPr>
          <w:p w14:paraId="0C2EFD5C" w14:textId="24F4186A" w:rsidR="793D6506" w:rsidRDefault="793D6506" w:rsidP="793D6506">
            <w:pPr>
              <w:spacing w:line="240" w:lineRule="auto"/>
              <w:jc w:val="both"/>
              <w:rPr>
                <w:rFonts w:ascii="Arial" w:hAnsi="Arial" w:cs="Arial"/>
                <w:color w:val="000000" w:themeColor="text1"/>
                <w:sz w:val="20"/>
                <w:szCs w:val="20"/>
              </w:rPr>
            </w:pPr>
          </w:p>
        </w:tc>
        <w:tc>
          <w:tcPr>
            <w:tcW w:w="2835" w:type="dxa"/>
          </w:tcPr>
          <w:p w14:paraId="5DC9A151" w14:textId="59FA56AB" w:rsidR="793D6506" w:rsidRDefault="793D6506" w:rsidP="793D6506">
            <w:pPr>
              <w:spacing w:line="240" w:lineRule="auto"/>
              <w:jc w:val="both"/>
              <w:rPr>
                <w:rFonts w:ascii="Arial" w:hAnsi="Arial" w:cs="Arial"/>
                <w:color w:val="000000" w:themeColor="text1"/>
                <w:sz w:val="20"/>
                <w:szCs w:val="20"/>
              </w:rPr>
            </w:pPr>
          </w:p>
        </w:tc>
      </w:tr>
      <w:tr w:rsidR="00A95A7F" w:rsidRPr="005913D5" w14:paraId="4CF2399A" w14:textId="77777777" w:rsidTr="224CEE64">
        <w:trPr>
          <w:trHeight w:val="417"/>
          <w:jc w:val="center"/>
        </w:trPr>
        <w:tc>
          <w:tcPr>
            <w:tcW w:w="2415" w:type="dxa"/>
            <w:vAlign w:val="center"/>
          </w:tcPr>
          <w:p w14:paraId="08DD9074"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b/>
                <w:color w:val="000000"/>
                <w:sz w:val="20"/>
                <w:szCs w:val="20"/>
              </w:rPr>
            </w:pPr>
            <w:r w:rsidRPr="00575074">
              <w:rPr>
                <w:rFonts w:ascii="Arial" w:hAnsi="Arial" w:cs="Arial"/>
                <w:b/>
                <w:color w:val="000000"/>
                <w:sz w:val="20"/>
                <w:szCs w:val="20"/>
              </w:rPr>
              <w:t>TOTAL</w:t>
            </w:r>
          </w:p>
        </w:tc>
        <w:tc>
          <w:tcPr>
            <w:tcW w:w="3823" w:type="dxa"/>
          </w:tcPr>
          <w:p w14:paraId="36FB65D8"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c>
          <w:tcPr>
            <w:tcW w:w="2835" w:type="dxa"/>
          </w:tcPr>
          <w:p w14:paraId="657ECFAE" w14:textId="77777777" w:rsidR="00A95A7F" w:rsidRPr="00575074" w:rsidRDefault="00A95A7F" w:rsidP="0086416C">
            <w:pPr>
              <w:tabs>
                <w:tab w:val="left" w:pos="960"/>
              </w:tabs>
              <w:autoSpaceDE w:val="0"/>
              <w:autoSpaceDN w:val="0"/>
              <w:adjustRightInd w:val="0"/>
              <w:spacing w:after="0" w:line="240" w:lineRule="auto"/>
              <w:jc w:val="both"/>
              <w:rPr>
                <w:rFonts w:ascii="Arial" w:hAnsi="Arial" w:cs="Arial"/>
                <w:color w:val="000000"/>
                <w:sz w:val="20"/>
                <w:szCs w:val="20"/>
              </w:rPr>
            </w:pPr>
          </w:p>
        </w:tc>
      </w:tr>
    </w:tbl>
    <w:p w14:paraId="6E4EB6AC" w14:textId="77777777" w:rsidR="00D4574A" w:rsidRDefault="00D4574A" w:rsidP="4C8C834E">
      <w:pPr>
        <w:tabs>
          <w:tab w:val="left" w:pos="960"/>
        </w:tabs>
        <w:spacing w:after="0" w:line="240" w:lineRule="auto"/>
        <w:jc w:val="both"/>
        <w:rPr>
          <w:rFonts w:eastAsia="Calibri" w:cs="Calibri"/>
          <w:vertAlign w:val="superscript"/>
        </w:rPr>
      </w:pPr>
    </w:p>
    <w:p w14:paraId="6E2A1280" w14:textId="62FAF3D3" w:rsidR="5F20E989" w:rsidRDefault="0D07F82E" w:rsidP="4C8C834E">
      <w:pPr>
        <w:tabs>
          <w:tab w:val="left" w:pos="960"/>
        </w:tabs>
        <w:spacing w:after="0" w:line="240" w:lineRule="auto"/>
        <w:jc w:val="both"/>
        <w:rPr>
          <w:rFonts w:ascii="Arial" w:eastAsia="Arial" w:hAnsi="Arial" w:cs="Arial"/>
          <w:i/>
          <w:iCs/>
          <w:sz w:val="20"/>
          <w:szCs w:val="20"/>
        </w:rPr>
      </w:pPr>
      <w:r w:rsidRPr="001B7D04">
        <w:rPr>
          <w:rFonts w:ascii="Arial" w:eastAsia="Arial" w:hAnsi="Arial" w:cs="Arial"/>
          <w:b/>
          <w:bCs/>
          <w:i/>
          <w:iCs/>
          <w:sz w:val="20"/>
          <w:szCs w:val="20"/>
          <w:u w:val="single"/>
        </w:rPr>
        <w:t>NOTA</w:t>
      </w:r>
      <w:r w:rsidR="00B1039C" w:rsidRPr="001B7D04">
        <w:rPr>
          <w:rFonts w:ascii="Arial" w:eastAsia="Arial" w:hAnsi="Arial" w:cs="Arial"/>
          <w:b/>
          <w:bCs/>
          <w:i/>
          <w:iCs/>
          <w:sz w:val="20"/>
          <w:szCs w:val="20"/>
          <w:u w:val="single"/>
        </w:rPr>
        <w:t xml:space="preserve"> IV</w:t>
      </w:r>
      <w:r w:rsidRPr="4C8C834E">
        <w:rPr>
          <w:rFonts w:ascii="Arial" w:eastAsia="Arial" w:hAnsi="Arial" w:cs="Arial"/>
          <w:b/>
          <w:bCs/>
          <w:i/>
          <w:iCs/>
          <w:sz w:val="20"/>
          <w:szCs w:val="20"/>
        </w:rPr>
        <w:t>:</w:t>
      </w:r>
      <w:r w:rsidRPr="4C8C834E">
        <w:rPr>
          <w:rFonts w:ascii="Arial" w:eastAsia="Arial" w:hAnsi="Arial" w:cs="Arial"/>
          <w:i/>
          <w:iCs/>
          <w:sz w:val="20"/>
          <w:szCs w:val="20"/>
        </w:rPr>
        <w:t xml:space="preserve"> Para aquellas acciones </w:t>
      </w:r>
      <w:r w:rsidR="469D93C3" w:rsidRPr="4C8C834E">
        <w:rPr>
          <w:rFonts w:ascii="Arial" w:eastAsia="Arial" w:hAnsi="Arial" w:cs="Arial"/>
          <w:i/>
          <w:iCs/>
          <w:sz w:val="20"/>
          <w:szCs w:val="20"/>
        </w:rPr>
        <w:t>preparatorias que</w:t>
      </w:r>
      <w:r w:rsidRPr="4C8C834E">
        <w:rPr>
          <w:rFonts w:ascii="Arial" w:eastAsia="Arial" w:hAnsi="Arial" w:cs="Arial"/>
          <w:i/>
          <w:iCs/>
          <w:sz w:val="20"/>
          <w:szCs w:val="20"/>
        </w:rPr>
        <w:t xml:space="preserve"> tengan previsto el desarrollo de un producto sanitario, en el presupuesto se podrán imputar los gastos inherentes a la contratación de alguna empresa experta en obtener las autorizaciones de las entidades regulatorias. </w:t>
      </w:r>
      <w:r w:rsidR="4289B4AA" w:rsidRPr="4C8C834E">
        <w:rPr>
          <w:rFonts w:ascii="Arial" w:eastAsia="Arial" w:hAnsi="Arial" w:cs="Arial"/>
          <w:i/>
          <w:iCs/>
          <w:sz w:val="20"/>
          <w:szCs w:val="20"/>
        </w:rPr>
        <w:t xml:space="preserve">Para aquellas acciones preparatorias  que incluyan tareas de validación clínica del prototipo de un producto sanitario, y/o evaluación clínica de una nueva indicación no recogida en la ficha técnica de un medicamento y/o producto sanitario que esté ya en el mercado, el equipo investigador deberá tener en cuenta en el presupuesto los posibles gastos inherentes a </w:t>
      </w:r>
      <w:r w:rsidR="4289B4AA" w:rsidRPr="4C8C834E">
        <w:rPr>
          <w:rFonts w:ascii="Arial" w:eastAsia="Arial" w:hAnsi="Arial" w:cs="Arial"/>
          <w:i/>
          <w:iCs/>
          <w:color w:val="000000" w:themeColor="text1"/>
          <w:sz w:val="20"/>
          <w:szCs w:val="20"/>
        </w:rPr>
        <w:t xml:space="preserve">dicha </w:t>
      </w:r>
      <w:r w:rsidR="4289B4AA" w:rsidRPr="4C8C834E">
        <w:rPr>
          <w:rFonts w:ascii="Arial" w:eastAsia="Arial" w:hAnsi="Arial" w:cs="Arial"/>
          <w:i/>
          <w:iCs/>
          <w:sz w:val="20"/>
          <w:szCs w:val="20"/>
        </w:rPr>
        <w:t xml:space="preserve"> autorización por las entidades regulatorias (evaluación y seguro de RC), así como la necesidad de contratar a una empresa de investigación por contrato (CRO) para la ejecución del estudio clínico. Si desea asesoramiento puede consultar con la unidad de ensayos clínicos EECC en </w:t>
      </w:r>
      <w:r w:rsidR="19B98E88" w:rsidRPr="4C8C834E">
        <w:rPr>
          <w:rFonts w:ascii="Arial" w:eastAsia="Arial" w:hAnsi="Arial" w:cs="Arial"/>
          <w:i/>
          <w:iCs/>
          <w:sz w:val="20"/>
          <w:szCs w:val="20"/>
        </w:rPr>
        <w:t>investigacionclinica@fisabio.es</w:t>
      </w:r>
      <w:r w:rsidR="10351297" w:rsidRPr="4C8C834E">
        <w:rPr>
          <w:rFonts w:ascii="Arial" w:eastAsia="Arial" w:hAnsi="Arial" w:cs="Arial"/>
          <w:i/>
          <w:iCs/>
          <w:sz w:val="20"/>
          <w:szCs w:val="20"/>
        </w:rPr>
        <w:t>.</w:t>
      </w:r>
    </w:p>
    <w:p w14:paraId="0808CB63" w14:textId="77777777" w:rsidR="003734DF" w:rsidRDefault="003734DF" w:rsidP="0086551D">
      <w:pPr>
        <w:tabs>
          <w:tab w:val="left" w:pos="960"/>
        </w:tabs>
        <w:autoSpaceDE w:val="0"/>
        <w:autoSpaceDN w:val="0"/>
        <w:adjustRightInd w:val="0"/>
        <w:spacing w:after="0" w:line="240" w:lineRule="auto"/>
        <w:jc w:val="both"/>
        <w:rPr>
          <w:rFonts w:ascii="Arial" w:hAnsi="Arial" w:cs="Arial"/>
          <w:i/>
        </w:rPr>
      </w:pPr>
    </w:p>
    <w:p w14:paraId="6B5011E4" w14:textId="2277BFFD" w:rsidR="130085DC" w:rsidRDefault="130085DC" w:rsidP="130085DC">
      <w:pPr>
        <w:tabs>
          <w:tab w:val="left" w:pos="960"/>
        </w:tabs>
        <w:spacing w:after="0" w:line="240" w:lineRule="auto"/>
        <w:jc w:val="both"/>
        <w:rPr>
          <w:rFonts w:ascii="Arial" w:hAnsi="Arial" w:cs="Arial"/>
          <w:b/>
          <w:bCs/>
        </w:rPr>
      </w:pPr>
    </w:p>
    <w:p w14:paraId="18638AA5" w14:textId="4BD118BC" w:rsidR="1AF5398B" w:rsidRDefault="001B7D04" w:rsidP="629DBC0E">
      <w:pPr>
        <w:tabs>
          <w:tab w:val="left" w:pos="960"/>
        </w:tabs>
        <w:spacing w:after="0" w:line="240" w:lineRule="auto"/>
        <w:jc w:val="both"/>
        <w:rPr>
          <w:rFonts w:ascii="Arial" w:hAnsi="Arial" w:cs="Arial"/>
          <w:i/>
          <w:iCs/>
          <w:sz w:val="20"/>
          <w:szCs w:val="20"/>
        </w:rPr>
      </w:pPr>
      <w:r>
        <w:rPr>
          <w:rFonts w:ascii="Arial" w:hAnsi="Arial" w:cs="Arial"/>
          <w:b/>
          <w:bCs/>
        </w:rPr>
        <w:t>6</w:t>
      </w:r>
      <w:r w:rsidR="32BCBA2A" w:rsidRPr="629DBC0E">
        <w:rPr>
          <w:rFonts w:ascii="Arial" w:hAnsi="Arial" w:cs="Arial"/>
          <w:b/>
          <w:bCs/>
        </w:rPr>
        <w:t xml:space="preserve">) Fuente de financiación futura </w:t>
      </w:r>
      <w:r w:rsidR="32BCBA2A" w:rsidRPr="629DBC0E">
        <w:rPr>
          <w:rFonts w:ascii="Arial" w:hAnsi="Arial" w:cs="Arial"/>
        </w:rPr>
        <w:t>(</w:t>
      </w:r>
      <w:r w:rsidR="32BCBA2A" w:rsidRPr="629DBC0E">
        <w:rPr>
          <w:rFonts w:ascii="Arial" w:hAnsi="Arial" w:cs="Arial"/>
          <w:i/>
          <w:iCs/>
        </w:rPr>
        <w:t>modalidad y tipo de ayuda o financiación pretendida para desarrollar el proyecto futuro, justificando que se adecua a las características de la ayuda).</w:t>
      </w:r>
    </w:p>
    <w:p w14:paraId="3EC03D5F" w14:textId="2A0CBA9F" w:rsidR="629DBC0E" w:rsidRDefault="629DBC0E" w:rsidP="629DBC0E">
      <w:pPr>
        <w:tabs>
          <w:tab w:val="left" w:pos="960"/>
        </w:tabs>
        <w:spacing w:after="0" w:line="240" w:lineRule="auto"/>
        <w:jc w:val="both"/>
        <w:rPr>
          <w:rFonts w:ascii="Arial" w:hAnsi="Arial" w:cs="Arial"/>
          <w:i/>
          <w:iCs/>
        </w:rPr>
      </w:pPr>
    </w:p>
    <w:p w14:paraId="191E31A4" w14:textId="77777777" w:rsidR="001B7D04" w:rsidRDefault="001B7D04" w:rsidP="001B7D04">
      <w:pPr>
        <w:tabs>
          <w:tab w:val="left" w:pos="960"/>
        </w:tabs>
        <w:spacing w:after="0" w:line="240" w:lineRule="auto"/>
        <w:jc w:val="both"/>
        <w:rPr>
          <w:rFonts w:ascii="Arial" w:hAnsi="Arial" w:cs="Arial"/>
          <w:b/>
          <w:bCs/>
        </w:rPr>
      </w:pPr>
    </w:p>
    <w:p w14:paraId="23053064" w14:textId="44D9FA37" w:rsidR="001B7D04" w:rsidRDefault="001B7D04" w:rsidP="001B7D04">
      <w:pPr>
        <w:tabs>
          <w:tab w:val="left" w:pos="960"/>
        </w:tabs>
        <w:spacing w:after="0" w:line="240" w:lineRule="auto"/>
        <w:jc w:val="both"/>
        <w:rPr>
          <w:rFonts w:ascii="Arial" w:hAnsi="Arial" w:cs="Arial"/>
          <w:i/>
          <w:iCs/>
        </w:rPr>
      </w:pPr>
      <w:r>
        <w:rPr>
          <w:rFonts w:ascii="Arial" w:hAnsi="Arial" w:cs="Arial"/>
          <w:b/>
          <w:bCs/>
        </w:rPr>
        <w:t>7</w:t>
      </w:r>
      <w:r w:rsidRPr="00B677D7">
        <w:rPr>
          <w:rFonts w:ascii="Arial" w:hAnsi="Arial" w:cs="Arial"/>
          <w:b/>
          <w:bCs/>
        </w:rPr>
        <w:t xml:space="preserve">) Ventaja de la solución buscada </w:t>
      </w:r>
      <w:r w:rsidRPr="000A5D25">
        <w:rPr>
          <w:rFonts w:ascii="Arial" w:hAnsi="Arial" w:cs="Arial"/>
          <w:b/>
          <w:bCs/>
        </w:rPr>
        <w:t>respecto a la tecnología o práctica clínica que se usa actualmente</w:t>
      </w:r>
      <w:r w:rsidRPr="00B677D7">
        <w:rPr>
          <w:rFonts w:ascii="Arial" w:hAnsi="Arial" w:cs="Arial"/>
          <w:b/>
          <w:bCs/>
        </w:rPr>
        <w:t xml:space="preserve"> </w:t>
      </w:r>
      <w:r w:rsidRPr="00B677D7">
        <w:rPr>
          <w:rFonts w:ascii="Arial" w:hAnsi="Arial" w:cs="Arial"/>
          <w:i/>
          <w:iCs/>
        </w:rPr>
        <w:t>(</w:t>
      </w:r>
      <w:r w:rsidR="008053F8">
        <w:rPr>
          <w:rFonts w:ascii="Arial" w:hAnsi="Arial" w:cs="Arial"/>
          <w:i/>
          <w:iCs/>
        </w:rPr>
        <w:t xml:space="preserve">identificación de  los productos, alternativas o soluciones ya existentes </w:t>
      </w:r>
      <w:r w:rsidR="008053F8" w:rsidRPr="008053F8">
        <w:rPr>
          <w:rFonts w:ascii="Arial" w:hAnsi="Arial" w:cs="Arial"/>
          <w:i/>
          <w:iCs/>
        </w:rPr>
        <w:t xml:space="preserve">en el mercado, en la práctica clínica o </w:t>
      </w:r>
      <w:proofErr w:type="spellStart"/>
      <w:r w:rsidR="008053F8" w:rsidRPr="008053F8">
        <w:rPr>
          <w:rFonts w:ascii="Arial" w:hAnsi="Arial" w:cs="Arial"/>
          <w:i/>
          <w:iCs/>
        </w:rPr>
        <w:t>gold</w:t>
      </w:r>
      <w:proofErr w:type="spellEnd"/>
      <w:r w:rsidR="008053F8" w:rsidRPr="008053F8">
        <w:rPr>
          <w:rFonts w:ascii="Arial" w:hAnsi="Arial" w:cs="Arial"/>
          <w:i/>
          <w:iCs/>
        </w:rPr>
        <w:t xml:space="preserve"> estándar</w:t>
      </w:r>
      <w:r w:rsidR="008053F8">
        <w:rPr>
          <w:rFonts w:ascii="Arial" w:hAnsi="Arial" w:cs="Arial"/>
          <w:i/>
          <w:iCs/>
        </w:rPr>
        <w:t xml:space="preserve"> y</w:t>
      </w:r>
      <w:r w:rsidR="008053F8" w:rsidRPr="008053F8">
        <w:rPr>
          <w:rFonts w:ascii="Arial" w:hAnsi="Arial" w:cs="Arial"/>
          <w:i/>
          <w:iCs/>
        </w:rPr>
        <w:t xml:space="preserve"> </w:t>
      </w:r>
      <w:r w:rsidRPr="00B677D7">
        <w:rPr>
          <w:rFonts w:ascii="Arial" w:hAnsi="Arial" w:cs="Arial"/>
          <w:i/>
          <w:iCs/>
        </w:rPr>
        <w:t>descripción</w:t>
      </w:r>
      <w:r w:rsidR="008053F8">
        <w:rPr>
          <w:rFonts w:ascii="Arial" w:hAnsi="Arial" w:cs="Arial"/>
          <w:i/>
          <w:iCs/>
        </w:rPr>
        <w:t xml:space="preserve"> detallada</w:t>
      </w:r>
      <w:r w:rsidRPr="00B677D7">
        <w:rPr>
          <w:rFonts w:ascii="Arial" w:hAnsi="Arial" w:cs="Arial"/>
          <w:i/>
          <w:iCs/>
        </w:rPr>
        <w:t xml:space="preserve"> de las características innovadoras y diferenciadoras </w:t>
      </w:r>
      <w:r w:rsidR="008053F8">
        <w:rPr>
          <w:rFonts w:ascii="Arial" w:hAnsi="Arial" w:cs="Arial"/>
          <w:i/>
          <w:iCs/>
        </w:rPr>
        <w:t>de la solución planteada</w:t>
      </w:r>
      <w:r w:rsidRPr="00B677D7">
        <w:rPr>
          <w:rFonts w:ascii="Arial" w:hAnsi="Arial" w:cs="Arial"/>
          <w:i/>
          <w:iCs/>
        </w:rPr>
        <w:t xml:space="preserve"> que aportan valor </w:t>
      </w:r>
      <w:r w:rsidR="008053F8">
        <w:rPr>
          <w:rFonts w:ascii="Arial" w:hAnsi="Arial" w:cs="Arial"/>
          <w:i/>
          <w:iCs/>
        </w:rPr>
        <w:t>añadido y lo distinguen de otros).</w:t>
      </w:r>
    </w:p>
    <w:p w14:paraId="64D2CE78" w14:textId="77777777" w:rsidR="001B7D04" w:rsidRDefault="001B7D04" w:rsidP="629DBC0E">
      <w:pPr>
        <w:tabs>
          <w:tab w:val="left" w:pos="960"/>
        </w:tabs>
        <w:spacing w:after="0" w:line="240" w:lineRule="auto"/>
        <w:jc w:val="both"/>
        <w:rPr>
          <w:rFonts w:ascii="Arial" w:hAnsi="Arial" w:cs="Arial"/>
          <w:i/>
          <w:iCs/>
        </w:rPr>
      </w:pPr>
    </w:p>
    <w:p w14:paraId="0C4FD5B0" w14:textId="1EF57ED4" w:rsidR="35F0CEC6" w:rsidRDefault="35F0CEC6" w:rsidP="35F0CEC6">
      <w:pPr>
        <w:tabs>
          <w:tab w:val="left" w:pos="960"/>
        </w:tabs>
        <w:spacing w:after="0" w:line="240" w:lineRule="auto"/>
        <w:jc w:val="both"/>
        <w:rPr>
          <w:rFonts w:ascii="Arial" w:hAnsi="Arial" w:cs="Arial"/>
        </w:rPr>
      </w:pPr>
    </w:p>
    <w:p w14:paraId="030723F8" w14:textId="5F69F4CB" w:rsidR="000D6070" w:rsidRPr="00FE6639" w:rsidRDefault="001B7D04" w:rsidP="0086551D">
      <w:pPr>
        <w:tabs>
          <w:tab w:val="left" w:pos="960"/>
        </w:tabs>
        <w:autoSpaceDE w:val="0"/>
        <w:autoSpaceDN w:val="0"/>
        <w:adjustRightInd w:val="0"/>
        <w:spacing w:after="0" w:line="240" w:lineRule="auto"/>
        <w:jc w:val="both"/>
        <w:rPr>
          <w:rFonts w:ascii="Arial" w:hAnsi="Arial" w:cs="Arial"/>
          <w:sz w:val="20"/>
          <w:szCs w:val="20"/>
        </w:rPr>
      </w:pPr>
      <w:r>
        <w:rPr>
          <w:rFonts w:ascii="Arial" w:hAnsi="Arial" w:cs="Arial"/>
          <w:b/>
          <w:bCs/>
        </w:rPr>
        <w:t>8</w:t>
      </w:r>
      <w:r w:rsidR="3588593F" w:rsidRPr="224CEE64">
        <w:rPr>
          <w:rFonts w:ascii="Arial" w:hAnsi="Arial" w:cs="Arial"/>
          <w:b/>
          <w:bCs/>
        </w:rPr>
        <w:t>) Impacto sociosanitario</w:t>
      </w:r>
      <w:r w:rsidR="00931642">
        <w:rPr>
          <w:rFonts w:ascii="Arial" w:hAnsi="Arial" w:cs="Arial"/>
          <w:b/>
          <w:bCs/>
        </w:rPr>
        <w:t xml:space="preserve"> y económico</w:t>
      </w:r>
      <w:r w:rsidR="3588593F" w:rsidRPr="224CEE64">
        <w:rPr>
          <w:rFonts w:ascii="Arial" w:hAnsi="Arial" w:cs="Arial"/>
          <w:b/>
          <w:bCs/>
        </w:rPr>
        <w:t xml:space="preserve"> previsible </w:t>
      </w:r>
      <w:r w:rsidR="3588593F" w:rsidRPr="224CEE64">
        <w:rPr>
          <w:rFonts w:ascii="Arial" w:hAnsi="Arial" w:cs="Arial"/>
          <w:i/>
          <w:iCs/>
        </w:rPr>
        <w:t>(</w:t>
      </w:r>
      <w:r w:rsidR="00692530">
        <w:rPr>
          <w:rFonts w:ascii="Arial" w:hAnsi="Arial" w:cs="Arial"/>
          <w:i/>
          <w:iCs/>
        </w:rPr>
        <w:t>Detallar y cuantificar</w:t>
      </w:r>
      <w:r w:rsidR="00121DD2">
        <w:rPr>
          <w:rFonts w:ascii="Arial" w:hAnsi="Arial" w:cs="Arial"/>
          <w:i/>
          <w:iCs/>
        </w:rPr>
        <w:t xml:space="preserve"> de manera realista</w:t>
      </w:r>
      <w:r w:rsidR="00692530">
        <w:rPr>
          <w:rFonts w:ascii="Arial" w:hAnsi="Arial" w:cs="Arial"/>
          <w:i/>
          <w:iCs/>
        </w:rPr>
        <w:t xml:space="preserve"> las </w:t>
      </w:r>
      <w:r w:rsidR="3588593F" w:rsidRPr="224CEE64">
        <w:rPr>
          <w:rFonts w:ascii="Arial" w:hAnsi="Arial" w:cs="Arial"/>
          <w:i/>
          <w:iCs/>
        </w:rPr>
        <w:t>mejoras previstas respecto al siste</w:t>
      </w:r>
      <w:r w:rsidR="002A6D84">
        <w:rPr>
          <w:rFonts w:ascii="Arial" w:hAnsi="Arial" w:cs="Arial"/>
          <w:i/>
          <w:iCs/>
        </w:rPr>
        <w:t xml:space="preserve">ma de salud, los/las pacientes, </w:t>
      </w:r>
      <w:r w:rsidR="3588593F" w:rsidRPr="224CEE64">
        <w:rPr>
          <w:rFonts w:ascii="Arial" w:hAnsi="Arial" w:cs="Arial"/>
          <w:i/>
          <w:iCs/>
        </w:rPr>
        <w:t>la población en general, y el personal sanitario</w:t>
      </w:r>
      <w:r w:rsidR="002E684F">
        <w:rPr>
          <w:rFonts w:ascii="Arial" w:hAnsi="Arial" w:cs="Arial"/>
          <w:i/>
          <w:iCs/>
        </w:rPr>
        <w:t xml:space="preserve">, </w:t>
      </w:r>
      <w:r w:rsidR="00931642">
        <w:rPr>
          <w:rFonts w:ascii="Arial" w:hAnsi="Arial" w:cs="Arial"/>
          <w:i/>
          <w:iCs/>
        </w:rPr>
        <w:t xml:space="preserve"> aplicabilidad en otros campos del ámbito sanitario</w:t>
      </w:r>
      <w:r w:rsidR="00754881">
        <w:rPr>
          <w:rFonts w:ascii="Arial" w:hAnsi="Arial" w:cs="Arial"/>
          <w:i/>
          <w:iCs/>
        </w:rPr>
        <w:t xml:space="preserve"> </w:t>
      </w:r>
      <w:r w:rsidR="002E684F">
        <w:rPr>
          <w:rFonts w:ascii="Arial" w:hAnsi="Arial" w:cs="Arial"/>
          <w:i/>
          <w:iCs/>
        </w:rPr>
        <w:t>y</w:t>
      </w:r>
      <w:r w:rsidR="00931642">
        <w:rPr>
          <w:rFonts w:ascii="Arial" w:hAnsi="Arial" w:cs="Arial"/>
          <w:i/>
          <w:iCs/>
        </w:rPr>
        <w:t xml:space="preserve"> ahorro de costes</w:t>
      </w:r>
      <w:r w:rsidR="3588593F" w:rsidRPr="224CEE64">
        <w:rPr>
          <w:rFonts w:ascii="Arial" w:hAnsi="Arial" w:cs="Arial"/>
          <w:i/>
          <w:iCs/>
        </w:rPr>
        <w:t>).</w:t>
      </w:r>
      <w:r w:rsidR="0086551D" w:rsidRPr="224CEE64">
        <w:rPr>
          <w:rFonts w:ascii="Arial" w:hAnsi="Arial" w:cs="Arial"/>
          <w:i/>
          <w:iCs/>
        </w:rPr>
        <w:t xml:space="preserve"> </w:t>
      </w:r>
    </w:p>
    <w:p w14:paraId="695295EA" w14:textId="5534B49A" w:rsidR="224CEE64" w:rsidRDefault="224CEE64" w:rsidP="224CEE64">
      <w:pPr>
        <w:tabs>
          <w:tab w:val="left" w:pos="960"/>
        </w:tabs>
        <w:spacing w:after="0" w:line="240" w:lineRule="auto"/>
        <w:jc w:val="both"/>
        <w:rPr>
          <w:rFonts w:ascii="Arial" w:hAnsi="Arial" w:cs="Arial"/>
          <w:i/>
          <w:iCs/>
        </w:rPr>
      </w:pPr>
    </w:p>
    <w:p w14:paraId="43FB88A8" w14:textId="7F11BC0C" w:rsidR="000D6070" w:rsidRDefault="000D6070" w:rsidP="0086551D">
      <w:pPr>
        <w:tabs>
          <w:tab w:val="left" w:pos="960"/>
        </w:tabs>
        <w:autoSpaceDE w:val="0"/>
        <w:autoSpaceDN w:val="0"/>
        <w:adjustRightInd w:val="0"/>
        <w:spacing w:after="0" w:line="240" w:lineRule="auto"/>
        <w:jc w:val="both"/>
        <w:rPr>
          <w:rFonts w:ascii="Arial" w:hAnsi="Arial" w:cs="Arial"/>
          <w:color w:val="000000"/>
        </w:rPr>
      </w:pPr>
    </w:p>
    <w:p w14:paraId="0B546264" w14:textId="52292516" w:rsidR="35F0CEC6" w:rsidRDefault="00412AED" w:rsidP="3800E8C9">
      <w:pPr>
        <w:tabs>
          <w:tab w:val="left" w:pos="960"/>
        </w:tabs>
        <w:spacing w:after="0" w:line="240" w:lineRule="auto"/>
        <w:jc w:val="both"/>
        <w:rPr>
          <w:rFonts w:ascii="Arial" w:hAnsi="Arial" w:cs="Arial"/>
          <w:i/>
          <w:iCs/>
        </w:rPr>
      </w:pPr>
      <w:r>
        <w:rPr>
          <w:rFonts w:ascii="Arial" w:hAnsi="Arial" w:cs="Arial"/>
          <w:b/>
          <w:bCs/>
        </w:rPr>
        <w:t>9</w:t>
      </w:r>
      <w:r w:rsidR="65561A0A" w:rsidRPr="3800E8C9">
        <w:rPr>
          <w:rFonts w:ascii="Arial" w:hAnsi="Arial" w:cs="Arial"/>
          <w:b/>
          <w:bCs/>
        </w:rPr>
        <w:t xml:space="preserve">) </w:t>
      </w:r>
      <w:r w:rsidR="000B5C7C">
        <w:rPr>
          <w:rFonts w:ascii="Arial" w:hAnsi="Arial" w:cs="Arial"/>
          <w:b/>
          <w:bCs/>
        </w:rPr>
        <w:t xml:space="preserve">Valor y </w:t>
      </w:r>
      <w:r>
        <w:rPr>
          <w:rFonts w:ascii="Arial" w:hAnsi="Arial" w:cs="Arial"/>
          <w:b/>
          <w:bCs/>
        </w:rPr>
        <w:t>complementariedad</w:t>
      </w:r>
      <w:r w:rsidR="000B5C7C">
        <w:rPr>
          <w:rFonts w:ascii="Arial" w:hAnsi="Arial" w:cs="Arial"/>
          <w:b/>
          <w:bCs/>
        </w:rPr>
        <w:t xml:space="preserve"> del </w:t>
      </w:r>
      <w:r w:rsidR="000E231A">
        <w:rPr>
          <w:rFonts w:ascii="Arial" w:hAnsi="Arial" w:cs="Arial"/>
          <w:b/>
          <w:bCs/>
        </w:rPr>
        <w:t>e</w:t>
      </w:r>
      <w:r w:rsidR="000E231A" w:rsidRPr="3800E8C9">
        <w:rPr>
          <w:rFonts w:ascii="Arial" w:hAnsi="Arial" w:cs="Arial"/>
          <w:b/>
          <w:bCs/>
        </w:rPr>
        <w:t xml:space="preserve">quipo </w:t>
      </w:r>
      <w:r w:rsidR="008C361B" w:rsidRPr="3800E8C9">
        <w:rPr>
          <w:rFonts w:ascii="Arial" w:hAnsi="Arial" w:cs="Arial"/>
          <w:b/>
          <w:bCs/>
        </w:rPr>
        <w:t>multi</w:t>
      </w:r>
      <w:r w:rsidR="008C361B">
        <w:rPr>
          <w:rFonts w:ascii="Arial" w:hAnsi="Arial" w:cs="Arial"/>
          <w:b/>
          <w:bCs/>
        </w:rPr>
        <w:t>céntrico</w:t>
      </w:r>
      <w:r w:rsidR="56AD52FB" w:rsidRPr="3800E8C9">
        <w:rPr>
          <w:rFonts w:ascii="Arial" w:hAnsi="Arial" w:cs="Arial"/>
          <w:b/>
          <w:bCs/>
        </w:rPr>
        <w:t>.</w:t>
      </w:r>
      <w:r w:rsidR="000B5C7C">
        <w:rPr>
          <w:rFonts w:ascii="Arial" w:hAnsi="Arial" w:cs="Arial"/>
        </w:rPr>
        <w:t xml:space="preserve"> Justifica brevemente la complementariedad de los equipos participantes</w:t>
      </w:r>
      <w:r w:rsidR="00C71145">
        <w:rPr>
          <w:rFonts w:ascii="Arial" w:hAnsi="Arial" w:cs="Arial"/>
        </w:rPr>
        <w:t>,</w:t>
      </w:r>
      <w:r w:rsidR="000B5C7C">
        <w:rPr>
          <w:rFonts w:ascii="Arial" w:hAnsi="Arial" w:cs="Arial"/>
        </w:rPr>
        <w:t xml:space="preserve"> así como con los posibles colaboradores externos</w:t>
      </w:r>
      <w:r w:rsidR="004631B7">
        <w:rPr>
          <w:rFonts w:ascii="Arial" w:hAnsi="Arial" w:cs="Arial"/>
        </w:rPr>
        <w:t xml:space="preserve"> y la sostenibilidad de esta colaboración en el futuro</w:t>
      </w:r>
      <w:r w:rsidR="000B5C7C">
        <w:rPr>
          <w:rFonts w:ascii="Arial" w:hAnsi="Arial" w:cs="Arial"/>
        </w:rPr>
        <w:t>.</w:t>
      </w:r>
    </w:p>
    <w:p w14:paraId="5D68BFF7" w14:textId="77777777" w:rsidR="35F0CEC6" w:rsidRDefault="35F0CEC6" w:rsidP="35F0CEC6">
      <w:pPr>
        <w:tabs>
          <w:tab w:val="left" w:pos="960"/>
        </w:tabs>
        <w:spacing w:after="0" w:line="240" w:lineRule="auto"/>
        <w:jc w:val="both"/>
        <w:rPr>
          <w:rFonts w:ascii="Arial" w:hAnsi="Arial" w:cs="Arial"/>
        </w:rPr>
      </w:pPr>
    </w:p>
    <w:p w14:paraId="5AEB5136" w14:textId="77777777" w:rsidR="00B677D7" w:rsidRDefault="00B677D7" w:rsidP="35F0CEC6">
      <w:pPr>
        <w:tabs>
          <w:tab w:val="left" w:pos="960"/>
        </w:tabs>
        <w:spacing w:after="0" w:line="240" w:lineRule="auto"/>
        <w:jc w:val="both"/>
        <w:rPr>
          <w:rFonts w:ascii="Arial" w:hAnsi="Arial" w:cs="Arial"/>
        </w:rPr>
      </w:pPr>
    </w:p>
    <w:p w14:paraId="03070DBD" w14:textId="26365EE0" w:rsidR="55EEDE5E" w:rsidRDefault="00E07477" w:rsidP="3800E8C9">
      <w:pPr>
        <w:tabs>
          <w:tab w:val="left" w:pos="960"/>
        </w:tabs>
        <w:spacing w:after="0" w:line="240" w:lineRule="auto"/>
        <w:jc w:val="both"/>
        <w:rPr>
          <w:rFonts w:ascii="Arial" w:hAnsi="Arial" w:cs="Arial"/>
          <w:i/>
          <w:iCs/>
        </w:rPr>
      </w:pPr>
      <w:r>
        <w:rPr>
          <w:rFonts w:ascii="Arial" w:hAnsi="Arial" w:cs="Arial"/>
          <w:b/>
          <w:bCs/>
        </w:rPr>
        <w:t>10</w:t>
      </w:r>
      <w:r w:rsidR="76E3740D" w:rsidRPr="3800E8C9">
        <w:rPr>
          <w:rFonts w:ascii="Arial" w:hAnsi="Arial" w:cs="Arial"/>
          <w:b/>
          <w:bCs/>
        </w:rPr>
        <w:t xml:space="preserve">) Perspectiva de género de la acción preparatoria </w:t>
      </w:r>
      <w:r w:rsidR="76E3740D" w:rsidRPr="3800E8C9">
        <w:rPr>
          <w:rFonts w:ascii="Arial" w:hAnsi="Arial" w:cs="Arial"/>
          <w:i/>
          <w:iCs/>
        </w:rPr>
        <w:t xml:space="preserve">(consultar el anexo </w:t>
      </w:r>
      <w:r w:rsidR="003215E7">
        <w:rPr>
          <w:rFonts w:ascii="Arial" w:hAnsi="Arial" w:cs="Arial"/>
          <w:i/>
          <w:iCs/>
        </w:rPr>
        <w:t>1</w:t>
      </w:r>
      <w:r w:rsidR="76E3740D" w:rsidRPr="3800E8C9">
        <w:rPr>
          <w:rFonts w:ascii="Arial" w:hAnsi="Arial" w:cs="Arial"/>
          <w:i/>
          <w:iCs/>
        </w:rPr>
        <w:t xml:space="preserve"> de la convocatoria).</w:t>
      </w:r>
    </w:p>
    <w:p w14:paraId="55D046FB" w14:textId="2E48A251" w:rsidR="35F0CEC6" w:rsidRDefault="35F0CEC6" w:rsidP="35F0CEC6">
      <w:pPr>
        <w:tabs>
          <w:tab w:val="left" w:pos="960"/>
        </w:tabs>
        <w:spacing w:after="0" w:line="240" w:lineRule="auto"/>
        <w:jc w:val="both"/>
        <w:rPr>
          <w:rFonts w:ascii="Arial" w:hAnsi="Arial" w:cs="Arial"/>
          <w:color w:val="000000" w:themeColor="text1"/>
        </w:rPr>
      </w:pPr>
    </w:p>
    <w:p w14:paraId="566650D8" w14:textId="77777777" w:rsidR="00B677D7" w:rsidRPr="00533877" w:rsidRDefault="00B677D7" w:rsidP="0086551D">
      <w:pPr>
        <w:tabs>
          <w:tab w:val="left" w:pos="960"/>
        </w:tabs>
        <w:autoSpaceDE w:val="0"/>
        <w:autoSpaceDN w:val="0"/>
        <w:adjustRightInd w:val="0"/>
        <w:spacing w:after="0" w:line="240" w:lineRule="auto"/>
        <w:jc w:val="both"/>
        <w:rPr>
          <w:rFonts w:ascii="Arial" w:hAnsi="Arial" w:cs="Arial"/>
          <w:color w:val="000000"/>
        </w:rPr>
      </w:pPr>
    </w:p>
    <w:p w14:paraId="054A90A9" w14:textId="34C96A2C" w:rsidR="00003DA3" w:rsidRPr="00433B13" w:rsidRDefault="636C1D35" w:rsidP="55468228">
      <w:pPr>
        <w:tabs>
          <w:tab w:val="left" w:pos="960"/>
        </w:tabs>
        <w:autoSpaceDE w:val="0"/>
        <w:autoSpaceDN w:val="0"/>
        <w:adjustRightInd w:val="0"/>
        <w:spacing w:after="0" w:line="240" w:lineRule="auto"/>
        <w:jc w:val="both"/>
        <w:rPr>
          <w:rFonts w:ascii="Arial" w:hAnsi="Arial" w:cs="Arial"/>
          <w:b/>
          <w:bCs/>
          <w:color w:val="000000" w:themeColor="text1"/>
        </w:rPr>
      </w:pPr>
      <w:r w:rsidRPr="3800E8C9">
        <w:rPr>
          <w:rFonts w:ascii="Arial" w:hAnsi="Arial" w:cs="Arial"/>
          <w:b/>
          <w:bCs/>
          <w:color w:val="000000" w:themeColor="text1"/>
        </w:rPr>
        <w:t>1</w:t>
      </w:r>
      <w:r w:rsidR="001B7D04">
        <w:rPr>
          <w:rFonts w:ascii="Arial" w:hAnsi="Arial" w:cs="Arial"/>
          <w:b/>
          <w:bCs/>
          <w:color w:val="000000" w:themeColor="text1"/>
        </w:rPr>
        <w:t>1</w:t>
      </w:r>
      <w:r w:rsidR="57B80E73" w:rsidRPr="3800E8C9">
        <w:rPr>
          <w:rFonts w:ascii="Arial" w:hAnsi="Arial" w:cs="Arial"/>
          <w:b/>
          <w:bCs/>
          <w:color w:val="000000" w:themeColor="text1"/>
        </w:rPr>
        <w:t>)</w:t>
      </w:r>
      <w:r w:rsidR="246CAF3F" w:rsidRPr="3800E8C9">
        <w:rPr>
          <w:rFonts w:ascii="Arial" w:hAnsi="Arial" w:cs="Arial"/>
          <w:b/>
          <w:bCs/>
          <w:color w:val="000000" w:themeColor="text1"/>
        </w:rPr>
        <w:t xml:space="preserve"> Bibliografía </w:t>
      </w:r>
      <w:r w:rsidR="246CAF3F" w:rsidRPr="3800E8C9">
        <w:rPr>
          <w:rFonts w:ascii="Arial" w:hAnsi="Arial" w:cs="Arial"/>
          <w:color w:val="000000" w:themeColor="text1"/>
        </w:rPr>
        <w:t>(</w:t>
      </w:r>
      <w:r w:rsidR="246CAF3F" w:rsidRPr="3800E8C9">
        <w:rPr>
          <w:rFonts w:ascii="Arial" w:hAnsi="Arial" w:cs="Arial"/>
          <w:i/>
          <w:iCs/>
          <w:color w:val="000000" w:themeColor="text1"/>
        </w:rPr>
        <w:t>indicar las referencias bibliográficas</w:t>
      </w:r>
      <w:r w:rsidR="00121DD2">
        <w:rPr>
          <w:rFonts w:ascii="Arial" w:hAnsi="Arial" w:cs="Arial"/>
          <w:i/>
          <w:iCs/>
          <w:color w:val="000000" w:themeColor="text1"/>
        </w:rPr>
        <w:t>)</w:t>
      </w:r>
      <w:r w:rsidR="246CAF3F" w:rsidRPr="3800E8C9">
        <w:rPr>
          <w:rFonts w:ascii="Arial" w:hAnsi="Arial" w:cs="Arial"/>
          <w:color w:val="000000" w:themeColor="text1"/>
        </w:rPr>
        <w:t>)</w:t>
      </w:r>
      <w:r w:rsidR="42C05FDA" w:rsidRPr="3800E8C9">
        <w:rPr>
          <w:rFonts w:ascii="Arial" w:hAnsi="Arial" w:cs="Arial"/>
          <w:color w:val="000000" w:themeColor="text1"/>
        </w:rPr>
        <w:t>.</w:t>
      </w:r>
    </w:p>
    <w:p w14:paraId="0AB49643" w14:textId="0272358C" w:rsidR="130085DC" w:rsidRDefault="130085DC" w:rsidP="130085DC">
      <w:pPr>
        <w:tabs>
          <w:tab w:val="left" w:pos="960"/>
        </w:tabs>
        <w:spacing w:after="0" w:line="240" w:lineRule="auto"/>
        <w:jc w:val="both"/>
        <w:rPr>
          <w:rFonts w:ascii="Arial" w:hAnsi="Arial" w:cs="Arial"/>
          <w:color w:val="000000" w:themeColor="text1"/>
        </w:rPr>
      </w:pPr>
    </w:p>
    <w:p w14:paraId="189C585F" w14:textId="3334E839" w:rsidR="00003DA3" w:rsidRDefault="00003DA3" w:rsidP="55468228">
      <w:pPr>
        <w:tabs>
          <w:tab w:val="left" w:pos="960"/>
        </w:tabs>
        <w:autoSpaceDE w:val="0"/>
        <w:autoSpaceDN w:val="0"/>
        <w:adjustRightInd w:val="0"/>
        <w:spacing w:after="0" w:line="240" w:lineRule="auto"/>
        <w:jc w:val="both"/>
        <w:rPr>
          <w:rFonts w:ascii="Arial" w:hAnsi="Arial" w:cs="Arial"/>
          <w:b/>
          <w:bCs/>
          <w:color w:val="000000" w:themeColor="text1"/>
        </w:rPr>
      </w:pPr>
    </w:p>
    <w:p w14:paraId="40F6F819" w14:textId="498F29F5" w:rsidR="00F00668" w:rsidRPr="00433B13" w:rsidRDefault="3FA509A6" w:rsidP="55468228">
      <w:pPr>
        <w:tabs>
          <w:tab w:val="left" w:pos="960"/>
        </w:tabs>
        <w:autoSpaceDE w:val="0"/>
        <w:autoSpaceDN w:val="0"/>
        <w:adjustRightInd w:val="0"/>
        <w:spacing w:after="0" w:line="240" w:lineRule="auto"/>
        <w:jc w:val="both"/>
        <w:rPr>
          <w:rFonts w:ascii="Arial" w:hAnsi="Arial" w:cs="Arial"/>
          <w:color w:val="000000" w:themeColor="text1"/>
        </w:rPr>
      </w:pPr>
      <w:r w:rsidRPr="3800E8C9">
        <w:rPr>
          <w:rFonts w:ascii="Arial" w:hAnsi="Arial" w:cs="Arial"/>
          <w:b/>
          <w:bCs/>
          <w:color w:val="000000" w:themeColor="text1"/>
        </w:rPr>
        <w:t>1</w:t>
      </w:r>
      <w:r w:rsidR="001B7D04">
        <w:rPr>
          <w:rFonts w:ascii="Arial" w:hAnsi="Arial" w:cs="Arial"/>
          <w:b/>
          <w:bCs/>
          <w:color w:val="000000" w:themeColor="text1"/>
        </w:rPr>
        <w:t>2</w:t>
      </w:r>
      <w:r w:rsidR="00F0733D" w:rsidRPr="3800E8C9">
        <w:rPr>
          <w:rFonts w:ascii="Arial" w:hAnsi="Arial" w:cs="Arial"/>
          <w:b/>
          <w:bCs/>
          <w:color w:val="000000" w:themeColor="text1"/>
        </w:rPr>
        <w:t xml:space="preserve">) </w:t>
      </w:r>
      <w:r w:rsidR="00F00668" w:rsidRPr="3800E8C9">
        <w:rPr>
          <w:rFonts w:ascii="Arial" w:hAnsi="Arial" w:cs="Arial"/>
          <w:b/>
          <w:bCs/>
          <w:color w:val="000000" w:themeColor="text1"/>
        </w:rPr>
        <w:t>Aspectos éticos del proyecto</w:t>
      </w:r>
      <w:r w:rsidR="7B48E009" w:rsidRPr="3800E8C9">
        <w:rPr>
          <w:rFonts w:ascii="Arial" w:hAnsi="Arial" w:cs="Arial"/>
          <w:color w:val="000000" w:themeColor="text1"/>
        </w:rPr>
        <w:t xml:space="preserve"> </w:t>
      </w:r>
      <w:r w:rsidR="142D54F0" w:rsidRPr="3800E8C9">
        <w:rPr>
          <w:rFonts w:ascii="Arial" w:hAnsi="Arial" w:cs="Arial"/>
          <w:color w:val="000000" w:themeColor="text1"/>
        </w:rPr>
        <w:t>(</w:t>
      </w:r>
      <w:r w:rsidR="76BF254D" w:rsidRPr="3800E8C9">
        <w:rPr>
          <w:rFonts w:ascii="Arial" w:hAnsi="Arial" w:cs="Arial"/>
          <w:color w:val="000000" w:themeColor="text1"/>
        </w:rPr>
        <w:t>Apartado o</w:t>
      </w:r>
      <w:r w:rsidR="142D54F0" w:rsidRPr="3800E8C9">
        <w:rPr>
          <w:rFonts w:ascii="Arial" w:hAnsi="Arial" w:cs="Arial"/>
          <w:color w:val="000000" w:themeColor="text1"/>
        </w:rPr>
        <w:t>bligatorio</w:t>
      </w:r>
      <w:r w:rsidR="5E7FC6FF" w:rsidRPr="3800E8C9">
        <w:rPr>
          <w:rFonts w:ascii="Arial" w:hAnsi="Arial" w:cs="Arial"/>
          <w:color w:val="000000" w:themeColor="text1"/>
        </w:rPr>
        <w:t>)</w:t>
      </w:r>
    </w:p>
    <w:p w14:paraId="5D98AAC7" w14:textId="2EE2E4E5" w:rsidR="00F00668" w:rsidRPr="00433B13" w:rsidRDefault="00F00668" w:rsidP="55468228">
      <w:pPr>
        <w:tabs>
          <w:tab w:val="left" w:pos="960"/>
        </w:tabs>
        <w:autoSpaceDE w:val="0"/>
        <w:autoSpaceDN w:val="0"/>
        <w:adjustRightInd w:val="0"/>
        <w:spacing w:after="0" w:line="240" w:lineRule="auto"/>
        <w:jc w:val="both"/>
        <w:rPr>
          <w:rFonts w:ascii="Arial" w:hAnsi="Arial" w:cs="Arial"/>
          <w:color w:val="000000" w:themeColor="text1"/>
        </w:rPr>
      </w:pPr>
    </w:p>
    <w:p w14:paraId="44DC6A03" w14:textId="0B1EA8BB" w:rsidR="00B66AED" w:rsidRPr="00433B13" w:rsidRDefault="00B66AED" w:rsidP="00F00668">
      <w:pPr>
        <w:numPr>
          <w:ilvl w:val="0"/>
          <w:numId w:val="6"/>
        </w:numPr>
        <w:tabs>
          <w:tab w:val="left" w:pos="960"/>
        </w:tabs>
        <w:autoSpaceDE w:val="0"/>
        <w:autoSpaceDN w:val="0"/>
        <w:adjustRightInd w:val="0"/>
        <w:spacing w:after="0" w:line="240" w:lineRule="auto"/>
        <w:jc w:val="both"/>
        <w:rPr>
          <w:rFonts w:ascii="Arial" w:hAnsi="Arial" w:cs="Arial"/>
          <w:color w:val="000000"/>
        </w:rPr>
      </w:pPr>
      <w:r w:rsidRPr="130085DC">
        <w:rPr>
          <w:rFonts w:ascii="Arial" w:hAnsi="Arial" w:cs="Arial"/>
          <w:color w:val="000000" w:themeColor="text1"/>
        </w:rPr>
        <w:t>Indique si</w:t>
      </w:r>
      <w:r w:rsidRPr="130085DC">
        <w:rPr>
          <w:rFonts w:ascii="Arial" w:hAnsi="Arial" w:cs="Arial"/>
        </w:rPr>
        <w:t xml:space="preserve"> el proyecto ha de ser evaluado por el </w:t>
      </w:r>
      <w:r w:rsidR="00121DD2">
        <w:rPr>
          <w:rFonts w:ascii="Arial" w:hAnsi="Arial" w:cs="Arial"/>
        </w:rPr>
        <w:t>c</w:t>
      </w:r>
      <w:r w:rsidRPr="130085DC">
        <w:rPr>
          <w:rFonts w:ascii="Arial" w:hAnsi="Arial" w:cs="Arial"/>
        </w:rPr>
        <w:t xml:space="preserve">omité </w:t>
      </w:r>
      <w:r w:rsidR="00121DD2">
        <w:rPr>
          <w:rFonts w:ascii="Arial" w:hAnsi="Arial" w:cs="Arial"/>
        </w:rPr>
        <w:t>é</w:t>
      </w:r>
      <w:r w:rsidRPr="130085DC">
        <w:rPr>
          <w:rFonts w:ascii="Arial" w:hAnsi="Arial" w:cs="Arial"/>
        </w:rPr>
        <w:t>tico:</w:t>
      </w:r>
    </w:p>
    <w:p w14:paraId="56DBC723" w14:textId="2EE2E4E5" w:rsidR="00221626" w:rsidRPr="00433B13" w:rsidRDefault="00221626" w:rsidP="130085DC">
      <w:pPr>
        <w:tabs>
          <w:tab w:val="left" w:pos="960"/>
        </w:tabs>
        <w:autoSpaceDE w:val="0"/>
        <w:autoSpaceDN w:val="0"/>
        <w:adjustRightInd w:val="0"/>
        <w:spacing w:after="0" w:line="240" w:lineRule="auto"/>
        <w:ind w:left="360"/>
        <w:jc w:val="both"/>
        <w:rPr>
          <w:rFonts w:ascii="Arial" w:hAnsi="Arial" w:cs="Arial"/>
          <w:color w:val="000000" w:themeColor="text1"/>
        </w:rPr>
      </w:pPr>
    </w:p>
    <w:p w14:paraId="7B113947" w14:textId="323BC24F" w:rsidR="000B5C7C" w:rsidRDefault="000B5C7C" w:rsidP="130085DC">
      <w:pPr>
        <w:tabs>
          <w:tab w:val="left" w:pos="960"/>
        </w:tabs>
        <w:autoSpaceDE w:val="0"/>
        <w:autoSpaceDN w:val="0"/>
        <w:adjustRightInd w:val="0"/>
        <w:spacing w:after="0" w:line="240" w:lineRule="auto"/>
        <w:ind w:left="1080"/>
        <w:jc w:val="both"/>
        <w:rPr>
          <w:rFonts w:ascii="Arial" w:hAnsi="Arial" w:cs="Arial"/>
        </w:rPr>
      </w:pPr>
      <w:bookmarkStart w:id="1" w:name="_Hlk96425347"/>
      <w:r>
        <w:rPr>
          <w:rFonts w:ascii="Arial" w:hAnsi="Arial" w:cs="Arial"/>
        </w:rPr>
        <w:t>A. CEI (Comité éti</w:t>
      </w:r>
      <w:r w:rsidR="001135A8">
        <w:rPr>
          <w:rFonts w:ascii="Arial" w:hAnsi="Arial" w:cs="Arial"/>
        </w:rPr>
        <w:t>c</w:t>
      </w:r>
      <w:r>
        <w:rPr>
          <w:rFonts w:ascii="Arial" w:hAnsi="Arial" w:cs="Arial"/>
        </w:rPr>
        <w:t>o de</w:t>
      </w:r>
      <w:r w:rsidR="001135A8">
        <w:rPr>
          <w:rFonts w:ascii="Arial" w:hAnsi="Arial" w:cs="Arial"/>
        </w:rPr>
        <w:t xml:space="preserve"> </w:t>
      </w:r>
      <w:r w:rsidR="00121DD2">
        <w:rPr>
          <w:rFonts w:ascii="Arial" w:hAnsi="Arial" w:cs="Arial"/>
        </w:rPr>
        <w:t>i</w:t>
      </w:r>
      <w:r w:rsidR="001135A8">
        <w:rPr>
          <w:rFonts w:ascii="Arial" w:hAnsi="Arial" w:cs="Arial"/>
        </w:rPr>
        <w:t>n</w:t>
      </w:r>
      <w:r>
        <w:rPr>
          <w:rFonts w:ascii="Arial" w:hAnsi="Arial" w:cs="Arial"/>
        </w:rPr>
        <w:t xml:space="preserve">vestigación) </w:t>
      </w:r>
    </w:p>
    <w:p w14:paraId="6491D279" w14:textId="018F88B5" w:rsidR="000B5C7C" w:rsidRDefault="000B5C7C" w:rsidP="1E42CE11">
      <w:pPr>
        <w:tabs>
          <w:tab w:val="left" w:pos="960"/>
        </w:tabs>
        <w:autoSpaceDE w:val="0"/>
        <w:autoSpaceDN w:val="0"/>
        <w:adjustRightInd w:val="0"/>
        <w:spacing w:after="0" w:line="240" w:lineRule="auto"/>
        <w:ind w:left="1080"/>
        <w:jc w:val="both"/>
        <w:rPr>
          <w:rFonts w:ascii="Arial" w:hAnsi="Arial" w:cs="Arial"/>
        </w:rPr>
      </w:pPr>
      <w:r>
        <w:rPr>
          <w:rFonts w:ascii="Arial" w:hAnsi="Arial" w:cs="Arial"/>
        </w:rPr>
        <w:tab/>
        <w:t xml:space="preserve">Si </w:t>
      </w:r>
      <w:sdt>
        <w:sdtPr>
          <w:rPr>
            <w:rFonts w:ascii="Arial" w:hAnsi="Arial" w:cs="Arial"/>
          </w:rPr>
          <w:id w:val="944511278"/>
          <w14:checkbox>
            <w14:checked w14:val="0"/>
            <w14:checkedState w14:val="2612" w14:font="MS Gothic"/>
            <w14:uncheckedState w14:val="2610" w14:font="MS Gothic"/>
          </w14:checkbox>
        </w:sdtPr>
        <w:sdtEndPr/>
        <w:sdtContent>
          <w:r w:rsidR="00860DD6">
            <w:rPr>
              <w:rFonts w:ascii="MS Gothic" w:eastAsia="MS Gothic" w:hAnsi="MS Gothic" w:cs="Arial" w:hint="eastAsia"/>
            </w:rPr>
            <w:t>☐</w:t>
          </w:r>
        </w:sdtContent>
      </w:sdt>
      <w:r w:rsidRPr="130085DC" w:rsidDel="00D4574A">
        <w:rPr>
          <w:rFonts w:ascii="Arial" w:hAnsi="Arial" w:cs="Arial"/>
        </w:rPr>
        <w:t xml:space="preserve"> </w:t>
      </w:r>
      <w:r>
        <w:rPr>
          <w:rFonts w:ascii="Arial" w:hAnsi="Arial" w:cs="Arial"/>
        </w:rPr>
        <w:t xml:space="preserve"> NO </w:t>
      </w:r>
      <w:sdt>
        <w:sdtPr>
          <w:rPr>
            <w:rFonts w:ascii="Arial" w:hAnsi="Arial" w:cs="Arial"/>
          </w:rPr>
          <w:id w:val="12057528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130085DC" w:rsidDel="00D4574A">
        <w:rPr>
          <w:rFonts w:ascii="Arial" w:hAnsi="Arial" w:cs="Arial"/>
        </w:rPr>
        <w:t xml:space="preserve"> </w:t>
      </w:r>
    </w:p>
    <w:p w14:paraId="4EAE95CB" w14:textId="425D6D3A" w:rsidR="000B5C7C" w:rsidRDefault="00C67D38" w:rsidP="1E42CE11">
      <w:pPr>
        <w:tabs>
          <w:tab w:val="left" w:pos="960"/>
        </w:tabs>
        <w:autoSpaceDE w:val="0"/>
        <w:autoSpaceDN w:val="0"/>
        <w:adjustRightInd w:val="0"/>
        <w:spacing w:after="0" w:line="240" w:lineRule="auto"/>
        <w:ind w:left="1080"/>
        <w:jc w:val="both"/>
        <w:rPr>
          <w:rFonts w:ascii="Arial" w:hAnsi="Arial" w:cs="Arial"/>
        </w:rPr>
      </w:pPr>
      <w:r w:rsidRPr="130085DC">
        <w:rPr>
          <w:rFonts w:ascii="Arial" w:hAnsi="Arial" w:cs="Arial"/>
        </w:rPr>
        <w:t xml:space="preserve">B. </w:t>
      </w:r>
      <w:r w:rsidR="000B5C7C">
        <w:rPr>
          <w:rFonts w:ascii="Arial" w:hAnsi="Arial" w:cs="Arial"/>
        </w:rPr>
        <w:t xml:space="preserve">CEIM (Comité ético de la investigación con medicamentos) </w:t>
      </w:r>
    </w:p>
    <w:p w14:paraId="3FAC7A1F" w14:textId="09105A17" w:rsidR="000B5C7C" w:rsidRDefault="000B5C7C" w:rsidP="1E42CE11">
      <w:pPr>
        <w:tabs>
          <w:tab w:val="left" w:pos="960"/>
        </w:tabs>
        <w:autoSpaceDE w:val="0"/>
        <w:autoSpaceDN w:val="0"/>
        <w:adjustRightInd w:val="0"/>
        <w:spacing w:after="0" w:line="240" w:lineRule="auto"/>
        <w:ind w:left="1080"/>
        <w:jc w:val="both"/>
        <w:rPr>
          <w:rFonts w:ascii="Arial" w:hAnsi="Arial" w:cs="Arial"/>
        </w:rPr>
      </w:pPr>
      <w:r>
        <w:rPr>
          <w:rFonts w:ascii="Arial" w:hAnsi="Arial" w:cs="Arial"/>
        </w:rPr>
        <w:tab/>
        <w:t xml:space="preserve">Si </w:t>
      </w:r>
      <w:sdt>
        <w:sdtPr>
          <w:rPr>
            <w:rFonts w:ascii="Arial" w:hAnsi="Arial" w:cs="Arial"/>
          </w:rPr>
          <w:id w:val="1332102837"/>
          <w14:checkbox>
            <w14:checked w14:val="0"/>
            <w14:checkedState w14:val="2612" w14:font="MS Gothic"/>
            <w14:uncheckedState w14:val="2610" w14:font="MS Gothic"/>
          </w14:checkbox>
        </w:sdtPr>
        <w:sdtEndPr/>
        <w:sdtContent>
          <w:r w:rsidR="00860DD6">
            <w:rPr>
              <w:rFonts w:ascii="MS Gothic" w:eastAsia="MS Gothic" w:hAnsi="MS Gothic" w:cs="Arial" w:hint="eastAsia"/>
            </w:rPr>
            <w:t>☐</w:t>
          </w:r>
        </w:sdtContent>
      </w:sdt>
      <w:r w:rsidRPr="130085DC" w:rsidDel="00D4574A">
        <w:rPr>
          <w:rFonts w:ascii="Arial" w:hAnsi="Arial" w:cs="Arial"/>
        </w:rPr>
        <w:t xml:space="preserve"> </w:t>
      </w:r>
      <w:r>
        <w:rPr>
          <w:rFonts w:ascii="Arial" w:hAnsi="Arial" w:cs="Arial"/>
        </w:rPr>
        <w:t xml:space="preserve"> NO </w:t>
      </w:r>
      <w:sdt>
        <w:sdtPr>
          <w:rPr>
            <w:rFonts w:ascii="Arial" w:hAnsi="Arial" w:cs="Arial"/>
          </w:rPr>
          <w:id w:val="-5643406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130085DC" w:rsidDel="00D4574A">
        <w:rPr>
          <w:rFonts w:ascii="Arial" w:hAnsi="Arial" w:cs="Arial"/>
        </w:rPr>
        <w:t xml:space="preserve"> </w:t>
      </w:r>
    </w:p>
    <w:bookmarkEnd w:id="1"/>
    <w:p w14:paraId="214BA12A" w14:textId="2EE2E4E5" w:rsidR="00D5403E" w:rsidRPr="00433B13" w:rsidRDefault="00D5403E" w:rsidP="55468228">
      <w:pPr>
        <w:tabs>
          <w:tab w:val="left" w:pos="960"/>
        </w:tabs>
        <w:autoSpaceDE w:val="0"/>
        <w:autoSpaceDN w:val="0"/>
        <w:adjustRightInd w:val="0"/>
        <w:spacing w:after="0" w:line="240" w:lineRule="auto"/>
        <w:ind w:left="1080"/>
        <w:jc w:val="both"/>
        <w:rPr>
          <w:rFonts w:ascii="Arial" w:hAnsi="Arial" w:cs="Arial"/>
          <w:color w:val="000000" w:themeColor="text1"/>
        </w:rPr>
      </w:pPr>
    </w:p>
    <w:p w14:paraId="6D7282A0" w14:textId="5B6D86DD" w:rsidR="00F00668" w:rsidRPr="00433B13" w:rsidRDefault="00F00668" w:rsidP="00F00668">
      <w:pPr>
        <w:numPr>
          <w:ilvl w:val="0"/>
          <w:numId w:val="6"/>
        </w:numPr>
        <w:tabs>
          <w:tab w:val="left" w:pos="960"/>
        </w:tabs>
        <w:autoSpaceDE w:val="0"/>
        <w:autoSpaceDN w:val="0"/>
        <w:adjustRightInd w:val="0"/>
        <w:spacing w:after="0" w:line="240" w:lineRule="auto"/>
        <w:jc w:val="both"/>
        <w:rPr>
          <w:rFonts w:ascii="Arial" w:hAnsi="Arial" w:cs="Arial"/>
          <w:color w:val="000000"/>
        </w:rPr>
      </w:pPr>
      <w:r w:rsidRPr="00433B13">
        <w:rPr>
          <w:rFonts w:ascii="Arial" w:hAnsi="Arial" w:cs="Arial"/>
          <w:color w:val="000000" w:themeColor="text1"/>
        </w:rPr>
        <w:lastRenderedPageBreak/>
        <w:t xml:space="preserve">Si el proyecto </w:t>
      </w:r>
      <w:r w:rsidRPr="00433B13">
        <w:rPr>
          <w:rFonts w:ascii="Arial" w:hAnsi="Arial" w:cs="Arial"/>
          <w:b/>
          <w:bCs/>
          <w:color w:val="000000" w:themeColor="text1"/>
        </w:rPr>
        <w:t>ya ha sido evaluado</w:t>
      </w:r>
      <w:r w:rsidRPr="00433B13">
        <w:rPr>
          <w:rFonts w:ascii="Arial" w:hAnsi="Arial" w:cs="Arial"/>
          <w:color w:val="000000" w:themeColor="text1"/>
        </w:rPr>
        <w:t xml:space="preserve"> por </w:t>
      </w:r>
      <w:r w:rsidR="00330958">
        <w:rPr>
          <w:rFonts w:ascii="Arial" w:hAnsi="Arial" w:cs="Arial"/>
          <w:color w:val="000000" w:themeColor="text1"/>
        </w:rPr>
        <w:t>un</w:t>
      </w:r>
      <w:r w:rsidR="00330958" w:rsidRPr="00433B13">
        <w:rPr>
          <w:rFonts w:ascii="Arial" w:hAnsi="Arial" w:cs="Arial"/>
          <w:color w:val="000000" w:themeColor="text1"/>
        </w:rPr>
        <w:t xml:space="preserve"> </w:t>
      </w:r>
      <w:r w:rsidR="00121DD2">
        <w:rPr>
          <w:rFonts w:ascii="Arial" w:hAnsi="Arial" w:cs="Arial"/>
          <w:color w:val="000000" w:themeColor="text1"/>
        </w:rPr>
        <w:t>c</w:t>
      </w:r>
      <w:r w:rsidRPr="00433B13">
        <w:rPr>
          <w:rFonts w:ascii="Arial" w:hAnsi="Arial" w:cs="Arial"/>
          <w:color w:val="000000" w:themeColor="text1"/>
        </w:rPr>
        <w:t xml:space="preserve">omité </w:t>
      </w:r>
      <w:r w:rsidR="00121DD2">
        <w:rPr>
          <w:rFonts w:ascii="Arial" w:hAnsi="Arial" w:cs="Arial"/>
          <w:color w:val="000000" w:themeColor="text1"/>
        </w:rPr>
        <w:t>é</w:t>
      </w:r>
      <w:r w:rsidR="00330958">
        <w:rPr>
          <w:rFonts w:ascii="Arial" w:hAnsi="Arial" w:cs="Arial"/>
          <w:color w:val="000000" w:themeColor="text1"/>
        </w:rPr>
        <w:t>tic</w:t>
      </w:r>
      <w:r w:rsidR="00121DD2">
        <w:rPr>
          <w:rFonts w:ascii="Arial" w:hAnsi="Arial" w:cs="Arial"/>
          <w:color w:val="000000" w:themeColor="text1"/>
        </w:rPr>
        <w:t>o</w:t>
      </w:r>
      <w:r w:rsidRPr="00433B13">
        <w:rPr>
          <w:rFonts w:ascii="Arial" w:hAnsi="Arial" w:cs="Arial"/>
          <w:color w:val="000000" w:themeColor="text1"/>
        </w:rPr>
        <w:t>, por favor indicar</w:t>
      </w:r>
      <w:r w:rsidR="00330958">
        <w:rPr>
          <w:rFonts w:ascii="Arial" w:hAnsi="Arial" w:cs="Arial"/>
          <w:color w:val="000000" w:themeColor="text1"/>
        </w:rPr>
        <w:t xml:space="preserve"> por cual</w:t>
      </w:r>
      <w:r w:rsidRPr="00433B13">
        <w:rPr>
          <w:rFonts w:ascii="Arial" w:hAnsi="Arial" w:cs="Arial"/>
          <w:color w:val="000000" w:themeColor="text1"/>
        </w:rPr>
        <w:t>:</w:t>
      </w:r>
    </w:p>
    <w:p w14:paraId="3319A656" w14:textId="36CAF6F1" w:rsidR="3C5EB165" w:rsidRDefault="3C5EB165" w:rsidP="001135A8">
      <w:pPr>
        <w:tabs>
          <w:tab w:val="left" w:pos="960"/>
        </w:tabs>
        <w:autoSpaceDE w:val="0"/>
        <w:autoSpaceDN w:val="0"/>
        <w:adjustRightInd w:val="0"/>
        <w:spacing w:after="0" w:line="240" w:lineRule="auto"/>
        <w:jc w:val="both"/>
        <w:rPr>
          <w:rFonts w:ascii="Arial" w:hAnsi="Arial" w:cs="Arial"/>
          <w:color w:val="000000" w:themeColor="text1"/>
        </w:rPr>
      </w:pPr>
      <w:bookmarkStart w:id="2" w:name="_Hlk96425357"/>
    </w:p>
    <w:bookmarkEnd w:id="2"/>
    <w:p w14:paraId="55ADBFE8" w14:textId="4371B4CA" w:rsidR="4E5BECBB" w:rsidRDefault="4E5BECBB" w:rsidP="4E5BECBB">
      <w:pPr>
        <w:tabs>
          <w:tab w:val="left" w:pos="960"/>
        </w:tabs>
        <w:spacing w:after="0" w:line="240" w:lineRule="auto"/>
        <w:ind w:firstLine="708"/>
        <w:jc w:val="both"/>
        <w:rPr>
          <w:rFonts w:ascii="Arial" w:hAnsi="Arial" w:cs="Arial"/>
          <w:color w:val="000000" w:themeColor="text1"/>
        </w:rPr>
      </w:pPr>
    </w:p>
    <w:p w14:paraId="3E6E30E9" w14:textId="6D02457A" w:rsidR="00F00668" w:rsidRPr="00433B13" w:rsidRDefault="00F00668" w:rsidP="4E5BECBB">
      <w:pPr>
        <w:tabs>
          <w:tab w:val="left" w:pos="960"/>
        </w:tabs>
        <w:autoSpaceDE w:val="0"/>
        <w:autoSpaceDN w:val="0"/>
        <w:adjustRightInd w:val="0"/>
        <w:spacing w:after="0" w:line="240" w:lineRule="auto"/>
        <w:jc w:val="both"/>
        <w:rPr>
          <w:rFonts w:ascii="Arial" w:hAnsi="Arial" w:cs="Arial"/>
          <w:color w:val="000000" w:themeColor="text1"/>
        </w:rPr>
      </w:pPr>
      <w:r w:rsidRPr="4E5BECBB">
        <w:rPr>
          <w:rFonts w:ascii="Arial" w:hAnsi="Arial" w:cs="Arial"/>
          <w:color w:val="000000" w:themeColor="text1"/>
        </w:rPr>
        <w:t xml:space="preserve">c) Si el proyecto </w:t>
      </w:r>
      <w:r w:rsidRPr="4E5BECBB">
        <w:rPr>
          <w:rFonts w:ascii="Arial" w:hAnsi="Arial" w:cs="Arial"/>
          <w:b/>
          <w:bCs/>
          <w:color w:val="000000" w:themeColor="text1"/>
        </w:rPr>
        <w:t>no ha sido evaluado</w:t>
      </w:r>
      <w:r w:rsidRPr="4E5BECBB">
        <w:rPr>
          <w:rFonts w:ascii="Arial" w:hAnsi="Arial" w:cs="Arial"/>
          <w:color w:val="000000" w:themeColor="text1"/>
        </w:rPr>
        <w:t xml:space="preserve"> por ningún </w:t>
      </w:r>
      <w:r w:rsidR="00121DD2">
        <w:rPr>
          <w:rFonts w:ascii="Arial" w:hAnsi="Arial" w:cs="Arial"/>
          <w:color w:val="000000" w:themeColor="text1"/>
        </w:rPr>
        <w:t>c</w:t>
      </w:r>
      <w:r w:rsidRPr="4E5BECBB">
        <w:rPr>
          <w:rFonts w:ascii="Arial" w:hAnsi="Arial" w:cs="Arial"/>
          <w:color w:val="000000" w:themeColor="text1"/>
        </w:rPr>
        <w:t xml:space="preserve">omité </w:t>
      </w:r>
      <w:r w:rsidR="00121DD2">
        <w:rPr>
          <w:rFonts w:ascii="Arial" w:hAnsi="Arial" w:cs="Arial"/>
          <w:color w:val="000000" w:themeColor="text1"/>
        </w:rPr>
        <w:t>é</w:t>
      </w:r>
      <w:r w:rsidRPr="4E5BECBB">
        <w:rPr>
          <w:rFonts w:ascii="Arial" w:hAnsi="Arial" w:cs="Arial"/>
          <w:color w:val="000000" w:themeColor="text1"/>
        </w:rPr>
        <w:t>tico, por favor indicar sus características:</w:t>
      </w:r>
    </w:p>
    <w:p w14:paraId="24573DDA" w14:textId="2EE2E4E5" w:rsidR="00F00668" w:rsidRPr="00433B13" w:rsidRDefault="00F00668" w:rsidP="55468228">
      <w:pPr>
        <w:tabs>
          <w:tab w:val="left" w:pos="960"/>
        </w:tabs>
        <w:autoSpaceDE w:val="0"/>
        <w:autoSpaceDN w:val="0"/>
        <w:adjustRightInd w:val="0"/>
        <w:spacing w:after="0" w:line="240" w:lineRule="auto"/>
        <w:jc w:val="both"/>
        <w:rPr>
          <w:rFonts w:ascii="Arial" w:hAnsi="Arial" w:cs="Arial"/>
          <w:color w:val="000000" w:themeColor="text1"/>
        </w:rPr>
      </w:pPr>
    </w:p>
    <w:p w14:paraId="41EC9A8E" w14:textId="2C90B403"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 xml:space="preserve">.1) Reclutamiento prospectivo de pacientes: </w:t>
      </w:r>
      <w:sdt>
        <w:sdtPr>
          <w:rPr>
            <w:rFonts w:ascii="Arial" w:hAnsi="Arial" w:cs="Arial"/>
            <w:color w:val="000000" w:themeColor="text1"/>
          </w:rPr>
          <w:id w:val="308443636"/>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460783983"/>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NO</w:t>
      </w:r>
    </w:p>
    <w:p w14:paraId="2CF20291"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b/>
          <w:bCs/>
          <w:color w:val="000000" w:themeColor="text1"/>
        </w:rPr>
      </w:pPr>
    </w:p>
    <w:p w14:paraId="5B594B5E" w14:textId="611A619C"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.2) Recogida retrospectiva d</w:t>
      </w:r>
      <w:r w:rsidR="00B47BE8">
        <w:rPr>
          <w:rFonts w:ascii="Arial" w:hAnsi="Arial" w:cs="Arial"/>
          <w:color w:val="000000" w:themeColor="text1"/>
        </w:rPr>
        <w:t>e datos de historias clínicas/</w:t>
      </w:r>
      <w:r w:rsidR="00F00668" w:rsidRPr="00433B13">
        <w:rPr>
          <w:rFonts w:ascii="Arial" w:hAnsi="Arial" w:cs="Arial"/>
          <w:color w:val="000000" w:themeColor="text1"/>
        </w:rPr>
        <w:t>muestras</w:t>
      </w:r>
      <w:r w:rsidR="0EF19014" w:rsidRPr="00433B13">
        <w:rPr>
          <w:rFonts w:ascii="Arial" w:hAnsi="Arial" w:cs="Arial"/>
          <w:color w:val="000000" w:themeColor="text1"/>
        </w:rPr>
        <w:t xml:space="preserve"> y/o análisis de muestras</w:t>
      </w:r>
      <w:r w:rsidR="00F00668" w:rsidRPr="00433B13">
        <w:rPr>
          <w:rFonts w:ascii="Arial" w:hAnsi="Arial" w:cs="Arial"/>
          <w:color w:val="000000" w:themeColor="text1"/>
        </w:rPr>
        <w:t xml:space="preserve">: </w:t>
      </w:r>
      <w:sdt>
        <w:sdtPr>
          <w:rPr>
            <w:rFonts w:ascii="Arial" w:hAnsi="Arial" w:cs="Arial"/>
            <w:color w:val="000000" w:themeColor="text1"/>
          </w:rPr>
          <w:id w:val="-1937430148"/>
          <w14:checkbox>
            <w14:checked w14:val="0"/>
            <w14:checkedState w14:val="2612" w14:font="MS Gothic"/>
            <w14:uncheckedState w14:val="2610" w14:font="MS Gothic"/>
          </w14:checkbox>
        </w:sdtPr>
        <w:sdtEndPr/>
        <w:sdtContent>
          <w:r w:rsidR="00554936">
            <w:rPr>
              <w:rFonts w:ascii="MS Gothic" w:eastAsia="MS Gothic" w:hAnsi="MS Gothic" w:cs="Arial"/>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1680232535"/>
          <w14:checkbox>
            <w14:checked w14:val="0"/>
            <w14:checkedState w14:val="2612" w14:font="MS Gothic"/>
            <w14:uncheckedState w14:val="2610" w14:font="MS Gothic"/>
          </w14:checkbox>
        </w:sdtPr>
        <w:sdtEndPr/>
        <w:sdtContent>
          <w:r w:rsidR="00554936">
            <w:rPr>
              <w:rFonts w:ascii="MS Gothic" w:eastAsia="MS Gothic" w:hAnsi="MS Gothic" w:cs="Arial"/>
              <w:color w:val="000000" w:themeColor="text1"/>
            </w:rPr>
            <w:t>☐</w:t>
          </w:r>
        </w:sdtContent>
      </w:sdt>
      <w:r w:rsidR="00F00668" w:rsidRPr="00433B13">
        <w:rPr>
          <w:rFonts w:ascii="Arial" w:hAnsi="Arial" w:cs="Arial"/>
          <w:color w:val="000000" w:themeColor="text1"/>
        </w:rPr>
        <w:t>NO</w:t>
      </w:r>
    </w:p>
    <w:p w14:paraId="0BAD350F"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b/>
          <w:bCs/>
          <w:color w:val="000000" w:themeColor="text1"/>
        </w:rPr>
      </w:pPr>
    </w:p>
    <w:p w14:paraId="0ED9471C" w14:textId="437BFF55"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 xml:space="preserve">.3) Investigación con animales: </w:t>
      </w:r>
      <w:sdt>
        <w:sdtPr>
          <w:rPr>
            <w:rFonts w:ascii="Arial" w:hAnsi="Arial" w:cs="Arial"/>
            <w:color w:val="000000" w:themeColor="text1"/>
          </w:rPr>
          <w:id w:val="1722026041"/>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1182284460"/>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NO</w:t>
      </w:r>
    </w:p>
    <w:p w14:paraId="4089BBAA"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color w:val="000000" w:themeColor="text1"/>
        </w:rPr>
      </w:pPr>
    </w:p>
    <w:p w14:paraId="7EF12EF6" w14:textId="05453002"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 xml:space="preserve">.4) Cesión/solicitud de muestras de biobanco: </w:t>
      </w:r>
      <w:sdt>
        <w:sdtPr>
          <w:rPr>
            <w:rFonts w:ascii="Arial" w:hAnsi="Arial" w:cs="Arial"/>
            <w:color w:val="000000" w:themeColor="text1"/>
          </w:rPr>
          <w:id w:val="-1544587681"/>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318124632"/>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NO</w:t>
      </w:r>
    </w:p>
    <w:p w14:paraId="05A39B24"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color w:val="000000" w:themeColor="text1"/>
        </w:rPr>
      </w:pPr>
    </w:p>
    <w:p w14:paraId="70836CA5" w14:textId="1C7CF477"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 xml:space="preserve">.5) Investigación con productos sanitarios: </w:t>
      </w:r>
      <w:sdt>
        <w:sdtPr>
          <w:rPr>
            <w:rFonts w:ascii="Arial" w:hAnsi="Arial" w:cs="Arial"/>
            <w:color w:val="000000" w:themeColor="text1"/>
          </w:rPr>
          <w:id w:val="-1324894640"/>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756407335"/>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NO</w:t>
      </w:r>
    </w:p>
    <w:p w14:paraId="7CEBFB76"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color w:val="000000" w:themeColor="text1"/>
        </w:rPr>
      </w:pPr>
    </w:p>
    <w:p w14:paraId="041AD216" w14:textId="63F13363" w:rsidR="00F00668" w:rsidRPr="00433B13" w:rsidRDefault="00987B46" w:rsidP="55468228">
      <w:pPr>
        <w:tabs>
          <w:tab w:val="left" w:pos="960"/>
        </w:tabs>
        <w:autoSpaceDE w:val="0"/>
        <w:autoSpaceDN w:val="0"/>
        <w:adjustRightInd w:val="0"/>
        <w:spacing w:after="0" w:line="240" w:lineRule="auto"/>
        <w:ind w:left="708"/>
        <w:jc w:val="both"/>
        <w:rPr>
          <w:rFonts w:ascii="Arial" w:hAnsi="Arial" w:cs="Arial"/>
          <w:color w:val="000000" w:themeColor="text1"/>
        </w:rPr>
      </w:pPr>
      <w:r w:rsidRPr="00433B13">
        <w:rPr>
          <w:rFonts w:ascii="Arial" w:hAnsi="Arial" w:cs="Arial"/>
          <w:color w:val="000000" w:themeColor="text1"/>
        </w:rPr>
        <w:t>c</w:t>
      </w:r>
      <w:r w:rsidR="00F00668" w:rsidRPr="00433B13">
        <w:rPr>
          <w:rFonts w:ascii="Arial" w:hAnsi="Arial" w:cs="Arial"/>
          <w:color w:val="000000" w:themeColor="text1"/>
        </w:rPr>
        <w:t xml:space="preserve">.6) Investigación con medicamentos: </w:t>
      </w:r>
      <w:sdt>
        <w:sdtPr>
          <w:rPr>
            <w:rFonts w:ascii="Arial" w:hAnsi="Arial" w:cs="Arial"/>
            <w:color w:val="000000" w:themeColor="text1"/>
          </w:rPr>
          <w:id w:val="1692958411"/>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 xml:space="preserve">SÍ      </w:t>
      </w:r>
      <w:sdt>
        <w:sdtPr>
          <w:rPr>
            <w:rFonts w:ascii="Arial" w:hAnsi="Arial" w:cs="Arial"/>
            <w:color w:val="000000" w:themeColor="text1"/>
          </w:rPr>
          <w:id w:val="-1030485218"/>
          <w14:checkbox>
            <w14:checked w14:val="0"/>
            <w14:checkedState w14:val="2612" w14:font="MS Gothic"/>
            <w14:uncheckedState w14:val="2610" w14:font="MS Gothic"/>
          </w14:checkbox>
        </w:sdtPr>
        <w:sdtEndPr/>
        <w:sdtContent>
          <w:r w:rsidR="00554936">
            <w:rPr>
              <w:rFonts w:ascii="MS Gothic" w:eastAsia="MS Gothic" w:hAnsi="MS Gothic" w:cs="Arial" w:hint="eastAsia"/>
              <w:color w:val="000000" w:themeColor="text1"/>
            </w:rPr>
            <w:t>☐</w:t>
          </w:r>
        </w:sdtContent>
      </w:sdt>
      <w:r w:rsidR="00F00668" w:rsidRPr="00433B13">
        <w:rPr>
          <w:rFonts w:ascii="Arial" w:hAnsi="Arial" w:cs="Arial"/>
          <w:color w:val="000000" w:themeColor="text1"/>
        </w:rPr>
        <w:t>NO</w:t>
      </w:r>
    </w:p>
    <w:p w14:paraId="13FA3EFB" w14:textId="2EE2E4E5" w:rsidR="00F00668" w:rsidRPr="00433B13" w:rsidRDefault="00F00668" w:rsidP="55468228">
      <w:pPr>
        <w:tabs>
          <w:tab w:val="left" w:pos="960"/>
        </w:tabs>
        <w:autoSpaceDE w:val="0"/>
        <w:autoSpaceDN w:val="0"/>
        <w:adjustRightInd w:val="0"/>
        <w:spacing w:after="0" w:line="240" w:lineRule="auto"/>
        <w:ind w:left="708"/>
        <w:jc w:val="both"/>
        <w:rPr>
          <w:rFonts w:ascii="Arial" w:hAnsi="Arial" w:cs="Arial"/>
          <w:color w:val="000000" w:themeColor="text1"/>
        </w:rPr>
      </w:pPr>
    </w:p>
    <w:p w14:paraId="17A5ECE9" w14:textId="44CC7C5E" w:rsidR="51327AFF" w:rsidRDefault="51327AFF" w:rsidP="2140735C">
      <w:pPr>
        <w:tabs>
          <w:tab w:val="left" w:pos="960"/>
        </w:tabs>
        <w:spacing w:after="0" w:line="240" w:lineRule="auto"/>
        <w:ind w:left="708"/>
        <w:jc w:val="both"/>
        <w:rPr>
          <w:rFonts w:ascii="Arial" w:hAnsi="Arial" w:cs="Arial"/>
          <w:color w:val="000000" w:themeColor="text1"/>
        </w:rPr>
      </w:pPr>
      <w:r w:rsidRPr="4C8C834E">
        <w:rPr>
          <w:rFonts w:ascii="Arial" w:hAnsi="Arial" w:cs="Arial"/>
          <w:color w:val="000000" w:themeColor="text1"/>
        </w:rPr>
        <w:t>c.7</w:t>
      </w:r>
      <w:r w:rsidR="4EAFB61A" w:rsidRPr="4C8C834E">
        <w:rPr>
          <w:rFonts w:ascii="Arial" w:eastAsia="Arial" w:hAnsi="Arial" w:cs="Arial"/>
          <w:color w:val="000000" w:themeColor="text1"/>
          <w:lang w:val="es"/>
        </w:rPr>
        <w:t>) El</w:t>
      </w:r>
      <w:r w:rsidR="19BFFD4F" w:rsidRPr="4C8C834E">
        <w:rPr>
          <w:rFonts w:ascii="Arial" w:eastAsia="Arial" w:hAnsi="Arial" w:cs="Arial"/>
          <w:color w:val="000000" w:themeColor="text1"/>
          <w:lang w:val="es"/>
        </w:rPr>
        <w:t xml:space="preserve"> proyecto involucra menores y/o personas sin capacidad, ya sea legal o facultativa, de dar su consentimiento informado, tanto para la investigac</w:t>
      </w:r>
      <w:r w:rsidR="00951E5E" w:rsidRPr="4C8C834E">
        <w:rPr>
          <w:rFonts w:ascii="Arial" w:eastAsia="Arial" w:hAnsi="Arial" w:cs="Arial"/>
          <w:color w:val="000000" w:themeColor="text1"/>
          <w:lang w:val="es"/>
        </w:rPr>
        <w:t>i</w:t>
      </w:r>
      <w:r w:rsidR="19BFFD4F" w:rsidRPr="4C8C834E">
        <w:rPr>
          <w:rFonts w:ascii="Arial" w:eastAsia="Arial" w:hAnsi="Arial" w:cs="Arial"/>
          <w:color w:val="000000" w:themeColor="text1"/>
          <w:lang w:val="es"/>
        </w:rPr>
        <w:t>ón como para los datos</w:t>
      </w:r>
      <w:r w:rsidRPr="4C8C834E">
        <w:rPr>
          <w:rFonts w:ascii="Arial" w:hAnsi="Arial" w:cs="Arial"/>
          <w:color w:val="000000" w:themeColor="text1"/>
        </w:rPr>
        <w:t xml:space="preserve">: </w:t>
      </w:r>
      <w:sdt>
        <w:sdtPr>
          <w:rPr>
            <w:rFonts w:ascii="Arial" w:hAnsi="Arial" w:cs="Arial"/>
            <w:color w:val="000000" w:themeColor="text1"/>
          </w:rPr>
          <w:id w:val="-118532466"/>
          <w14:checkbox>
            <w14:checked w14:val="0"/>
            <w14:checkedState w14:val="2612" w14:font="MS Gothic"/>
            <w14:uncheckedState w14:val="2610" w14:font="MS Gothic"/>
          </w14:checkbox>
        </w:sdtPr>
        <w:sdtEndPr/>
        <w:sdtContent>
          <w:r w:rsidR="00554936" w:rsidRPr="4C8C834E">
            <w:rPr>
              <w:rFonts w:ascii="MS Gothic" w:eastAsia="MS Gothic" w:hAnsi="MS Gothic" w:cs="Arial"/>
              <w:color w:val="000000" w:themeColor="text1"/>
            </w:rPr>
            <w:t>☐</w:t>
          </w:r>
        </w:sdtContent>
      </w:sdt>
      <w:r w:rsidRPr="4C8C834E">
        <w:rPr>
          <w:rFonts w:ascii="Arial" w:hAnsi="Arial" w:cs="Arial"/>
          <w:color w:val="000000" w:themeColor="text1"/>
        </w:rPr>
        <w:t xml:space="preserve">SÍ      </w:t>
      </w:r>
      <w:r w:rsidRPr="4C8C834E">
        <w:rPr>
          <w:rFonts w:ascii="Arial" w:hAnsi="Arial" w:cs="Arial"/>
          <w:color w:val="000000" w:themeColor="text1"/>
        </w:rPr>
        <w:fldChar w:fldCharType="begin"/>
      </w:r>
      <w:r w:rsidRPr="4C8C834E">
        <w:rPr>
          <w:rFonts w:ascii="Arial" w:hAnsi="Arial" w:cs="Arial"/>
          <w:color w:val="000000" w:themeColor="text1"/>
        </w:rPr>
        <w:instrText xml:space="preserve"> FORMCHECKBOX </w:instrText>
      </w:r>
      <w:r w:rsidRPr="4C8C834E">
        <w:rPr>
          <w:rFonts w:ascii="Arial" w:hAnsi="Arial" w:cs="Arial"/>
          <w:color w:val="000000" w:themeColor="text1"/>
        </w:rPr>
        <w:fldChar w:fldCharType="separate"/>
      </w:r>
      <w:r w:rsidRPr="4C8C834E">
        <w:rPr>
          <w:rFonts w:ascii="Arial" w:hAnsi="Arial" w:cs="Arial"/>
          <w:color w:val="000000" w:themeColor="text1"/>
        </w:rPr>
        <w:fldChar w:fldCharType="end"/>
      </w:r>
      <w:sdt>
        <w:sdtPr>
          <w:rPr>
            <w:rFonts w:ascii="Arial" w:hAnsi="Arial" w:cs="Arial"/>
            <w:color w:val="000000" w:themeColor="text1"/>
          </w:rPr>
          <w:id w:val="2023739366"/>
          <w14:checkbox>
            <w14:checked w14:val="0"/>
            <w14:checkedState w14:val="2612" w14:font="MS Gothic"/>
            <w14:uncheckedState w14:val="2610" w14:font="MS Gothic"/>
          </w14:checkbox>
        </w:sdtPr>
        <w:sdtEndPr/>
        <w:sdtContent>
          <w:r w:rsidR="00554936" w:rsidRPr="4C8C834E">
            <w:rPr>
              <w:rFonts w:ascii="MS Gothic" w:eastAsia="MS Gothic" w:hAnsi="MS Gothic" w:cs="Arial"/>
              <w:color w:val="000000" w:themeColor="text1"/>
            </w:rPr>
            <w:t>☐</w:t>
          </w:r>
        </w:sdtContent>
      </w:sdt>
      <w:r w:rsidRPr="4C8C834E">
        <w:rPr>
          <w:rFonts w:ascii="Arial" w:hAnsi="Arial" w:cs="Arial"/>
          <w:color w:val="000000" w:themeColor="text1"/>
        </w:rPr>
        <w:t>NO</w:t>
      </w:r>
    </w:p>
    <w:p w14:paraId="024EE460" w14:textId="2EE2E4E5" w:rsidR="00F00668" w:rsidRPr="00433B13" w:rsidRDefault="00F00668" w:rsidP="55468228">
      <w:pPr>
        <w:tabs>
          <w:tab w:val="left" w:pos="960"/>
        </w:tabs>
        <w:autoSpaceDE w:val="0"/>
        <w:autoSpaceDN w:val="0"/>
        <w:adjustRightInd w:val="0"/>
        <w:spacing w:after="0" w:line="240" w:lineRule="auto"/>
        <w:jc w:val="both"/>
        <w:rPr>
          <w:rFonts w:ascii="Arial" w:hAnsi="Arial" w:cs="Arial"/>
          <w:color w:val="000000" w:themeColor="text1"/>
        </w:rPr>
      </w:pPr>
    </w:p>
    <w:p w14:paraId="19D80124" w14:textId="6BAF7094" w:rsidR="00F00668" w:rsidRPr="00754881" w:rsidRDefault="4C6A9083" w:rsidP="6172C5F1">
      <w:pPr>
        <w:tabs>
          <w:tab w:val="left" w:pos="960"/>
        </w:tabs>
        <w:autoSpaceDE w:val="0"/>
        <w:autoSpaceDN w:val="0"/>
        <w:adjustRightInd w:val="0"/>
        <w:spacing w:after="0" w:line="240" w:lineRule="auto"/>
        <w:jc w:val="both"/>
        <w:rPr>
          <w:rFonts w:ascii="Arial" w:hAnsi="Arial" w:cs="Arial"/>
          <w:i/>
          <w:iCs/>
          <w:color w:val="000000" w:themeColor="text1"/>
          <w:sz w:val="20"/>
          <w:szCs w:val="20"/>
          <w:highlight w:val="yellow"/>
        </w:rPr>
      </w:pPr>
      <w:r w:rsidRPr="00754881">
        <w:rPr>
          <w:rFonts w:ascii="Arial" w:hAnsi="Arial" w:cs="Arial"/>
          <w:b/>
          <w:bCs/>
          <w:i/>
          <w:iCs/>
          <w:color w:val="000000" w:themeColor="text1"/>
          <w:sz w:val="20"/>
          <w:szCs w:val="20"/>
          <w:u w:val="single"/>
        </w:rPr>
        <w:t>NOTA</w:t>
      </w:r>
      <w:r w:rsidR="00754881">
        <w:rPr>
          <w:rFonts w:ascii="Arial" w:hAnsi="Arial" w:cs="Arial"/>
          <w:b/>
          <w:bCs/>
          <w:i/>
          <w:iCs/>
          <w:color w:val="000000" w:themeColor="text1"/>
          <w:sz w:val="20"/>
          <w:szCs w:val="20"/>
          <w:u w:val="single"/>
        </w:rPr>
        <w:t xml:space="preserve"> </w:t>
      </w:r>
      <w:r w:rsidR="00B1039C" w:rsidRPr="00754881">
        <w:rPr>
          <w:rFonts w:ascii="Arial" w:hAnsi="Arial" w:cs="Arial"/>
          <w:b/>
          <w:bCs/>
          <w:i/>
          <w:iCs/>
          <w:color w:val="000000" w:themeColor="text1"/>
          <w:sz w:val="20"/>
          <w:szCs w:val="20"/>
          <w:u w:val="single"/>
        </w:rPr>
        <w:t>V</w:t>
      </w:r>
      <w:r w:rsidRPr="00754881">
        <w:rPr>
          <w:rFonts w:ascii="Arial" w:hAnsi="Arial" w:cs="Arial"/>
          <w:i/>
          <w:iCs/>
          <w:color w:val="000000" w:themeColor="text1"/>
          <w:sz w:val="20"/>
          <w:szCs w:val="20"/>
          <w:u w:val="single"/>
        </w:rPr>
        <w:t>:</w:t>
      </w:r>
      <w:r w:rsidRPr="00754881">
        <w:rPr>
          <w:rFonts w:ascii="Arial" w:hAnsi="Arial" w:cs="Arial"/>
          <w:i/>
          <w:iCs/>
          <w:color w:val="000000" w:themeColor="text1"/>
          <w:sz w:val="20"/>
          <w:szCs w:val="20"/>
        </w:rPr>
        <w:t xml:space="preserve"> </w:t>
      </w:r>
      <w:r w:rsidR="3AB6A710" w:rsidRPr="00754881">
        <w:rPr>
          <w:rFonts w:ascii="Arial" w:hAnsi="Arial" w:cs="Arial"/>
          <w:i/>
          <w:iCs/>
          <w:color w:val="000000" w:themeColor="text1"/>
          <w:sz w:val="20"/>
          <w:szCs w:val="20"/>
        </w:rPr>
        <w:t>En el caso de que el proyecto contemple alguna de las situaciones indicadas en el apartado anterior (</w:t>
      </w:r>
      <w:r w:rsidR="0E8A0ECF" w:rsidRPr="00754881">
        <w:rPr>
          <w:rFonts w:ascii="Arial" w:hAnsi="Arial" w:cs="Arial"/>
          <w:i/>
          <w:iCs/>
          <w:color w:val="000000" w:themeColor="text1"/>
          <w:sz w:val="20"/>
          <w:szCs w:val="20"/>
        </w:rPr>
        <w:t>c.1-c.</w:t>
      </w:r>
      <w:r w:rsidR="15E511D5" w:rsidRPr="00754881">
        <w:rPr>
          <w:rFonts w:ascii="Arial" w:hAnsi="Arial" w:cs="Arial"/>
          <w:i/>
          <w:iCs/>
          <w:color w:val="000000" w:themeColor="text1"/>
          <w:sz w:val="20"/>
          <w:szCs w:val="20"/>
        </w:rPr>
        <w:t>7</w:t>
      </w:r>
      <w:r w:rsidR="0E8A0ECF" w:rsidRPr="00754881">
        <w:rPr>
          <w:rFonts w:ascii="Arial" w:hAnsi="Arial" w:cs="Arial"/>
          <w:i/>
          <w:iCs/>
          <w:color w:val="000000" w:themeColor="text1"/>
          <w:sz w:val="20"/>
          <w:szCs w:val="20"/>
        </w:rPr>
        <w:t>) se tendrá que solicitar la aprobación de los comités correspondientes</w:t>
      </w:r>
      <w:r w:rsidR="00563CD9">
        <w:rPr>
          <w:rFonts w:ascii="Arial" w:hAnsi="Arial" w:cs="Arial"/>
          <w:i/>
          <w:iCs/>
          <w:color w:val="000000" w:themeColor="text1"/>
          <w:sz w:val="20"/>
          <w:szCs w:val="20"/>
        </w:rPr>
        <w:t>.</w:t>
      </w:r>
      <w:r w:rsidR="304D3CC2" w:rsidRPr="00754881">
        <w:rPr>
          <w:rFonts w:ascii="Arial" w:hAnsi="Arial" w:cs="Arial"/>
          <w:i/>
          <w:iCs/>
          <w:color w:val="000000" w:themeColor="text1"/>
          <w:sz w:val="20"/>
          <w:szCs w:val="20"/>
        </w:rPr>
        <w:t xml:space="preserve"> </w:t>
      </w:r>
    </w:p>
    <w:p w14:paraId="405A3CE3" w14:textId="5D8179BE" w:rsidR="770C684D" w:rsidRDefault="770C684D" w:rsidP="6172C5F1">
      <w:pPr>
        <w:tabs>
          <w:tab w:val="left" w:pos="960"/>
        </w:tabs>
        <w:spacing w:after="0" w:line="240" w:lineRule="auto"/>
        <w:jc w:val="both"/>
        <w:rPr>
          <w:rFonts w:ascii="Arial" w:hAnsi="Arial" w:cs="Arial"/>
          <w:color w:val="000000" w:themeColor="text1"/>
          <w:sz w:val="20"/>
          <w:szCs w:val="20"/>
        </w:rPr>
      </w:pPr>
    </w:p>
    <w:p w14:paraId="1637A3E3" w14:textId="75E1939C" w:rsidR="770C684D" w:rsidRDefault="770C684D" w:rsidP="770C684D">
      <w:pPr>
        <w:tabs>
          <w:tab w:val="left" w:pos="960"/>
        </w:tabs>
        <w:spacing w:after="0" w:line="240" w:lineRule="auto"/>
        <w:jc w:val="both"/>
        <w:rPr>
          <w:rFonts w:ascii="Arial" w:hAnsi="Arial" w:cs="Arial"/>
          <w:color w:val="000000" w:themeColor="text1"/>
        </w:rPr>
      </w:pPr>
    </w:p>
    <w:p w14:paraId="2EB1577F" w14:textId="1F48761C" w:rsidR="00A13CF3" w:rsidRDefault="00A13CF3" w:rsidP="130085DC">
      <w:pPr>
        <w:widowControl w:val="0"/>
        <w:autoSpaceDE w:val="0"/>
        <w:autoSpaceDN w:val="0"/>
        <w:adjustRightInd w:val="0"/>
        <w:spacing w:after="0" w:line="240" w:lineRule="auto"/>
        <w:jc w:val="both"/>
        <w:rPr>
          <w:rFonts w:ascii="Arial" w:hAnsi="Arial" w:cs="Arial"/>
          <w:color w:val="000000"/>
        </w:rPr>
      </w:pPr>
    </w:p>
    <w:sectPr w:rsidR="00A13CF3" w:rsidSect="00E83DAF">
      <w:headerReference w:type="default" r:id="rId13"/>
      <w:footerReference w:type="default" r:id="rId14"/>
      <w:type w:val="continuous"/>
      <w:pgSz w:w="11906" w:h="16838"/>
      <w:pgMar w:top="2518" w:right="1418" w:bottom="1418" w:left="1418" w:header="709" w:footer="48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1D61" w14:textId="77777777" w:rsidR="002A6D84" w:rsidRDefault="002A6D84" w:rsidP="00975607">
      <w:pPr>
        <w:spacing w:after="0" w:line="240" w:lineRule="auto"/>
      </w:pPr>
      <w:r>
        <w:separator/>
      </w:r>
    </w:p>
  </w:endnote>
  <w:endnote w:type="continuationSeparator" w:id="0">
    <w:p w14:paraId="042ACAA3" w14:textId="77777777" w:rsidR="002A6D84" w:rsidRDefault="002A6D84" w:rsidP="00975607">
      <w:pPr>
        <w:spacing w:after="0" w:line="240" w:lineRule="auto"/>
      </w:pPr>
      <w:r>
        <w:continuationSeparator/>
      </w:r>
    </w:p>
  </w:endnote>
  <w:endnote w:type="continuationNotice" w:id="1">
    <w:p w14:paraId="0F073BFE" w14:textId="77777777" w:rsidR="002A6D84" w:rsidRDefault="002A6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6FA9" w14:textId="151B2F88" w:rsidR="008338B3" w:rsidRDefault="008338B3">
    <w:pPr>
      <w:pStyle w:val="Piedepgina"/>
    </w:pPr>
    <w:r w:rsidRPr="008338B3">
      <w:t>CIH_HACLES_25_Mem</w:t>
    </w:r>
  </w:p>
  <w:p w14:paraId="059E31CB" w14:textId="0E9D65E2" w:rsidR="002A6D84" w:rsidRPr="006D635A" w:rsidRDefault="002A6D84" w:rsidP="006D635A">
    <w:pPr>
      <w:pStyle w:val="Piedepgina"/>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2586" w14:textId="77777777" w:rsidR="002A6D84" w:rsidRDefault="002A6D84" w:rsidP="00975607">
      <w:pPr>
        <w:spacing w:after="0" w:line="240" w:lineRule="auto"/>
      </w:pPr>
      <w:r>
        <w:separator/>
      </w:r>
    </w:p>
  </w:footnote>
  <w:footnote w:type="continuationSeparator" w:id="0">
    <w:p w14:paraId="7464D41D" w14:textId="77777777" w:rsidR="002A6D84" w:rsidRDefault="002A6D84" w:rsidP="00975607">
      <w:pPr>
        <w:spacing w:after="0" w:line="240" w:lineRule="auto"/>
      </w:pPr>
      <w:r>
        <w:continuationSeparator/>
      </w:r>
    </w:p>
  </w:footnote>
  <w:footnote w:type="continuationNotice" w:id="1">
    <w:p w14:paraId="011B0885" w14:textId="77777777" w:rsidR="002A6D84" w:rsidRDefault="002A6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9005" w14:textId="3AC45F65" w:rsidR="002A6D84" w:rsidRPr="000C4A7C" w:rsidRDefault="005A77D8" w:rsidP="00644F05">
    <w:pPr>
      <w:pStyle w:val="Encabezado"/>
      <w:jc w:val="center"/>
    </w:pPr>
    <w:r>
      <w:rPr>
        <w:noProof/>
        <w:lang w:eastAsia="es-ES"/>
      </w:rPr>
      <w:drawing>
        <wp:inline distT="0" distB="0" distL="0" distR="0" wp14:anchorId="1A8C7797" wp14:editId="62AF36EF">
          <wp:extent cx="3314700" cy="57742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abio_gva_SENSE ACÍ ARA 4.png"/>
                  <pic:cNvPicPr/>
                </pic:nvPicPr>
                <pic:blipFill>
                  <a:blip r:embed="rId1">
                    <a:extLst>
                      <a:ext uri="{28A0092B-C50C-407E-A947-70E740481C1C}">
                        <a14:useLocalDpi xmlns:a14="http://schemas.microsoft.com/office/drawing/2010/main" val="0"/>
                      </a:ext>
                    </a:extLst>
                  </a:blip>
                  <a:stretch>
                    <a:fillRect/>
                  </a:stretch>
                </pic:blipFill>
                <pic:spPr>
                  <a:xfrm>
                    <a:off x="0" y="0"/>
                    <a:ext cx="3423034" cy="596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E80"/>
    <w:multiLevelType w:val="hybridMultilevel"/>
    <w:tmpl w:val="E8D287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49B6449"/>
    <w:multiLevelType w:val="hybridMultilevel"/>
    <w:tmpl w:val="39F02FFE"/>
    <w:lvl w:ilvl="0" w:tplc="9FFC14E0">
      <w:start w:val="1"/>
      <w:numFmt w:val="bullet"/>
      <w:lvlText w:val=""/>
      <w:lvlJc w:val="left"/>
      <w:pPr>
        <w:ind w:left="720" w:hanging="360"/>
      </w:pPr>
      <w:rPr>
        <w:rFonts w:ascii="Wingdings" w:hAnsi="Wingdings" w:hint="default"/>
      </w:rPr>
    </w:lvl>
    <w:lvl w:ilvl="1" w:tplc="11CE62F4">
      <w:start w:val="1"/>
      <w:numFmt w:val="bullet"/>
      <w:lvlText w:val="o"/>
      <w:lvlJc w:val="left"/>
      <w:pPr>
        <w:ind w:left="1440" w:hanging="360"/>
      </w:pPr>
      <w:rPr>
        <w:rFonts w:ascii="Courier New" w:hAnsi="Courier New" w:hint="default"/>
      </w:rPr>
    </w:lvl>
    <w:lvl w:ilvl="2" w:tplc="8C005BA2">
      <w:start w:val="1"/>
      <w:numFmt w:val="bullet"/>
      <w:lvlText w:val=""/>
      <w:lvlJc w:val="left"/>
      <w:pPr>
        <w:ind w:left="2160" w:hanging="360"/>
      </w:pPr>
      <w:rPr>
        <w:rFonts w:ascii="Wingdings" w:hAnsi="Wingdings" w:hint="default"/>
      </w:rPr>
    </w:lvl>
    <w:lvl w:ilvl="3" w:tplc="BBB6E59E">
      <w:start w:val="1"/>
      <w:numFmt w:val="bullet"/>
      <w:lvlText w:val=""/>
      <w:lvlJc w:val="left"/>
      <w:pPr>
        <w:ind w:left="2880" w:hanging="360"/>
      </w:pPr>
      <w:rPr>
        <w:rFonts w:ascii="Symbol" w:hAnsi="Symbol" w:hint="default"/>
      </w:rPr>
    </w:lvl>
    <w:lvl w:ilvl="4" w:tplc="68E44936">
      <w:start w:val="1"/>
      <w:numFmt w:val="bullet"/>
      <w:lvlText w:val="o"/>
      <w:lvlJc w:val="left"/>
      <w:pPr>
        <w:ind w:left="3600" w:hanging="360"/>
      </w:pPr>
      <w:rPr>
        <w:rFonts w:ascii="Courier New" w:hAnsi="Courier New" w:hint="default"/>
      </w:rPr>
    </w:lvl>
    <w:lvl w:ilvl="5" w:tplc="0750C724">
      <w:start w:val="1"/>
      <w:numFmt w:val="bullet"/>
      <w:lvlText w:val=""/>
      <w:lvlJc w:val="left"/>
      <w:pPr>
        <w:ind w:left="4320" w:hanging="360"/>
      </w:pPr>
      <w:rPr>
        <w:rFonts w:ascii="Wingdings" w:hAnsi="Wingdings" w:hint="default"/>
      </w:rPr>
    </w:lvl>
    <w:lvl w:ilvl="6" w:tplc="3D4861A0">
      <w:start w:val="1"/>
      <w:numFmt w:val="bullet"/>
      <w:lvlText w:val=""/>
      <w:lvlJc w:val="left"/>
      <w:pPr>
        <w:ind w:left="5040" w:hanging="360"/>
      </w:pPr>
      <w:rPr>
        <w:rFonts w:ascii="Symbol" w:hAnsi="Symbol" w:hint="default"/>
      </w:rPr>
    </w:lvl>
    <w:lvl w:ilvl="7" w:tplc="C17434BC">
      <w:start w:val="1"/>
      <w:numFmt w:val="bullet"/>
      <w:lvlText w:val="o"/>
      <w:lvlJc w:val="left"/>
      <w:pPr>
        <w:ind w:left="5760" w:hanging="360"/>
      </w:pPr>
      <w:rPr>
        <w:rFonts w:ascii="Courier New" w:hAnsi="Courier New" w:hint="default"/>
      </w:rPr>
    </w:lvl>
    <w:lvl w:ilvl="8" w:tplc="662E7F86">
      <w:start w:val="1"/>
      <w:numFmt w:val="bullet"/>
      <w:lvlText w:val=""/>
      <w:lvlJc w:val="left"/>
      <w:pPr>
        <w:ind w:left="6480" w:hanging="360"/>
      </w:pPr>
      <w:rPr>
        <w:rFonts w:ascii="Wingdings" w:hAnsi="Wingdings" w:hint="default"/>
      </w:rPr>
    </w:lvl>
  </w:abstractNum>
  <w:abstractNum w:abstractNumId="2" w15:restartNumberingAfterBreak="0">
    <w:nsid w:val="514A493E"/>
    <w:multiLevelType w:val="hybridMultilevel"/>
    <w:tmpl w:val="4CAA925C"/>
    <w:lvl w:ilvl="0" w:tplc="3982BEAC">
      <w:start w:val="1"/>
      <w:numFmt w:val="bullet"/>
      <w:lvlText w:val=""/>
      <w:lvlJc w:val="left"/>
      <w:pPr>
        <w:ind w:left="720" w:hanging="360"/>
      </w:pPr>
      <w:rPr>
        <w:rFonts w:ascii="Symbol" w:hAnsi="Symbol" w:hint="default"/>
      </w:rPr>
    </w:lvl>
    <w:lvl w:ilvl="1" w:tplc="5DAAB314">
      <w:start w:val="1"/>
      <w:numFmt w:val="bullet"/>
      <w:lvlText w:val="o"/>
      <w:lvlJc w:val="left"/>
      <w:pPr>
        <w:ind w:left="1440" w:hanging="360"/>
      </w:pPr>
      <w:rPr>
        <w:rFonts w:ascii="Courier New" w:hAnsi="Courier New" w:hint="default"/>
      </w:rPr>
    </w:lvl>
    <w:lvl w:ilvl="2" w:tplc="8AFA2D14">
      <w:start w:val="1"/>
      <w:numFmt w:val="bullet"/>
      <w:lvlText w:val=""/>
      <w:lvlJc w:val="left"/>
      <w:pPr>
        <w:ind w:left="2160" w:hanging="360"/>
      </w:pPr>
      <w:rPr>
        <w:rFonts w:ascii="Wingdings" w:hAnsi="Wingdings" w:hint="default"/>
      </w:rPr>
    </w:lvl>
    <w:lvl w:ilvl="3" w:tplc="C09A599E">
      <w:start w:val="1"/>
      <w:numFmt w:val="bullet"/>
      <w:lvlText w:val=""/>
      <w:lvlJc w:val="left"/>
      <w:pPr>
        <w:ind w:left="2880" w:hanging="360"/>
      </w:pPr>
      <w:rPr>
        <w:rFonts w:ascii="Symbol" w:hAnsi="Symbol" w:hint="default"/>
      </w:rPr>
    </w:lvl>
    <w:lvl w:ilvl="4" w:tplc="628A9D4A">
      <w:start w:val="1"/>
      <w:numFmt w:val="bullet"/>
      <w:lvlText w:val="o"/>
      <w:lvlJc w:val="left"/>
      <w:pPr>
        <w:ind w:left="3600" w:hanging="360"/>
      </w:pPr>
      <w:rPr>
        <w:rFonts w:ascii="Courier New" w:hAnsi="Courier New" w:hint="default"/>
      </w:rPr>
    </w:lvl>
    <w:lvl w:ilvl="5" w:tplc="9F82B7A4">
      <w:start w:val="1"/>
      <w:numFmt w:val="bullet"/>
      <w:lvlText w:val=""/>
      <w:lvlJc w:val="left"/>
      <w:pPr>
        <w:ind w:left="4320" w:hanging="360"/>
      </w:pPr>
      <w:rPr>
        <w:rFonts w:ascii="Wingdings" w:hAnsi="Wingdings" w:hint="default"/>
      </w:rPr>
    </w:lvl>
    <w:lvl w:ilvl="6" w:tplc="9B7EB262">
      <w:start w:val="1"/>
      <w:numFmt w:val="bullet"/>
      <w:lvlText w:val=""/>
      <w:lvlJc w:val="left"/>
      <w:pPr>
        <w:ind w:left="5040" w:hanging="360"/>
      </w:pPr>
      <w:rPr>
        <w:rFonts w:ascii="Symbol" w:hAnsi="Symbol" w:hint="default"/>
      </w:rPr>
    </w:lvl>
    <w:lvl w:ilvl="7" w:tplc="CB7AC578">
      <w:start w:val="1"/>
      <w:numFmt w:val="bullet"/>
      <w:lvlText w:val="o"/>
      <w:lvlJc w:val="left"/>
      <w:pPr>
        <w:ind w:left="5760" w:hanging="360"/>
      </w:pPr>
      <w:rPr>
        <w:rFonts w:ascii="Courier New" w:hAnsi="Courier New" w:hint="default"/>
      </w:rPr>
    </w:lvl>
    <w:lvl w:ilvl="8" w:tplc="02EC826E">
      <w:start w:val="1"/>
      <w:numFmt w:val="bullet"/>
      <w:lvlText w:val=""/>
      <w:lvlJc w:val="left"/>
      <w:pPr>
        <w:ind w:left="6480" w:hanging="360"/>
      </w:pPr>
      <w:rPr>
        <w:rFonts w:ascii="Wingdings" w:hAnsi="Wingdings" w:hint="default"/>
      </w:rPr>
    </w:lvl>
  </w:abstractNum>
  <w:abstractNum w:abstractNumId="3" w15:restartNumberingAfterBreak="0">
    <w:nsid w:val="72B138F5"/>
    <w:multiLevelType w:val="hybridMultilevel"/>
    <w:tmpl w:val="7BCCA0FE"/>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B56765D"/>
    <w:multiLevelType w:val="hybridMultilevel"/>
    <w:tmpl w:val="4128027E"/>
    <w:lvl w:ilvl="0" w:tplc="0C0A000F">
      <w:start w:val="1"/>
      <w:numFmt w:val="decimal"/>
      <w:lvlText w:val="%1."/>
      <w:lvlJc w:val="left"/>
      <w:pPr>
        <w:ind w:left="1080" w:hanging="360"/>
      </w:pPr>
    </w:lvl>
    <w:lvl w:ilvl="1" w:tplc="0C0A0019">
      <w:start w:val="1"/>
      <w:numFmt w:val="lowerLetter"/>
      <w:lvlText w:val="%2."/>
      <w:lvlJc w:val="left"/>
      <w:pPr>
        <w:ind w:left="1637"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5" w15:restartNumberingAfterBreak="0">
    <w:nsid w:val="7F46060F"/>
    <w:multiLevelType w:val="hybridMultilevel"/>
    <w:tmpl w:val="3DEE2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97123302">
    <w:abstractNumId w:val="1"/>
  </w:num>
  <w:num w:numId="2" w16cid:durableId="726103544">
    <w:abstractNumId w:val="2"/>
  </w:num>
  <w:num w:numId="3" w16cid:durableId="152383148">
    <w:abstractNumId w:val="5"/>
  </w:num>
  <w:num w:numId="4" w16cid:durableId="1699089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63279">
    <w:abstractNumId w:val="0"/>
  </w:num>
  <w:num w:numId="6" w16cid:durableId="631059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AA6"/>
    <w:rsid w:val="00003DA3"/>
    <w:rsid w:val="000053CC"/>
    <w:rsid w:val="00006D6B"/>
    <w:rsid w:val="00013B91"/>
    <w:rsid w:val="00020EE4"/>
    <w:rsid w:val="00020FA8"/>
    <w:rsid w:val="000230A4"/>
    <w:rsid w:val="00025691"/>
    <w:rsid w:val="00027033"/>
    <w:rsid w:val="0003083E"/>
    <w:rsid w:val="00035644"/>
    <w:rsid w:val="000507E7"/>
    <w:rsid w:val="000536FD"/>
    <w:rsid w:val="000544FD"/>
    <w:rsid w:val="000612F9"/>
    <w:rsid w:val="00061588"/>
    <w:rsid w:val="0006312E"/>
    <w:rsid w:val="0007200B"/>
    <w:rsid w:val="000807F5"/>
    <w:rsid w:val="000840BB"/>
    <w:rsid w:val="0009082B"/>
    <w:rsid w:val="0009200A"/>
    <w:rsid w:val="00093CF0"/>
    <w:rsid w:val="000A08DC"/>
    <w:rsid w:val="000A1D6B"/>
    <w:rsid w:val="000A448F"/>
    <w:rsid w:val="000A5D25"/>
    <w:rsid w:val="000A7EED"/>
    <w:rsid w:val="000B5C7C"/>
    <w:rsid w:val="000B6236"/>
    <w:rsid w:val="000C06F5"/>
    <w:rsid w:val="000C1B95"/>
    <w:rsid w:val="000C3997"/>
    <w:rsid w:val="000C3ACA"/>
    <w:rsid w:val="000C3E6A"/>
    <w:rsid w:val="000C4A7C"/>
    <w:rsid w:val="000D4EDF"/>
    <w:rsid w:val="000D6070"/>
    <w:rsid w:val="000D6126"/>
    <w:rsid w:val="000D6F76"/>
    <w:rsid w:val="000E12E0"/>
    <w:rsid w:val="000E231A"/>
    <w:rsid w:val="000E40F3"/>
    <w:rsid w:val="000E5E52"/>
    <w:rsid w:val="000F5042"/>
    <w:rsid w:val="000F789A"/>
    <w:rsid w:val="00100282"/>
    <w:rsid w:val="00100C7E"/>
    <w:rsid w:val="00106838"/>
    <w:rsid w:val="001135A8"/>
    <w:rsid w:val="00113C1C"/>
    <w:rsid w:val="00121DD2"/>
    <w:rsid w:val="001226A1"/>
    <w:rsid w:val="0012271E"/>
    <w:rsid w:val="0012279E"/>
    <w:rsid w:val="001266B8"/>
    <w:rsid w:val="00127A84"/>
    <w:rsid w:val="0013034E"/>
    <w:rsid w:val="00132A04"/>
    <w:rsid w:val="00136C5D"/>
    <w:rsid w:val="001423B3"/>
    <w:rsid w:val="00143312"/>
    <w:rsid w:val="0014531C"/>
    <w:rsid w:val="00151FA8"/>
    <w:rsid w:val="001560B3"/>
    <w:rsid w:val="001627FF"/>
    <w:rsid w:val="001678AB"/>
    <w:rsid w:val="00167C5C"/>
    <w:rsid w:val="00174392"/>
    <w:rsid w:val="00183780"/>
    <w:rsid w:val="001871F5"/>
    <w:rsid w:val="00191899"/>
    <w:rsid w:val="001A0D95"/>
    <w:rsid w:val="001B13FA"/>
    <w:rsid w:val="001B6CEC"/>
    <w:rsid w:val="001B715A"/>
    <w:rsid w:val="001B7D04"/>
    <w:rsid w:val="001C4DBF"/>
    <w:rsid w:val="001C62B2"/>
    <w:rsid w:val="001D102D"/>
    <w:rsid w:val="001E0769"/>
    <w:rsid w:val="001E22AA"/>
    <w:rsid w:val="001F1FF9"/>
    <w:rsid w:val="00205383"/>
    <w:rsid w:val="00221626"/>
    <w:rsid w:val="00222C63"/>
    <w:rsid w:val="002230BC"/>
    <w:rsid w:val="00223340"/>
    <w:rsid w:val="00227C62"/>
    <w:rsid w:val="00227F72"/>
    <w:rsid w:val="00230004"/>
    <w:rsid w:val="00240BF7"/>
    <w:rsid w:val="00242A93"/>
    <w:rsid w:val="0024337C"/>
    <w:rsid w:val="00243949"/>
    <w:rsid w:val="002441D8"/>
    <w:rsid w:val="00246DC0"/>
    <w:rsid w:val="00251F15"/>
    <w:rsid w:val="00266437"/>
    <w:rsid w:val="00266EC0"/>
    <w:rsid w:val="00270196"/>
    <w:rsid w:val="00275642"/>
    <w:rsid w:val="00280D0E"/>
    <w:rsid w:val="00281774"/>
    <w:rsid w:val="002819C6"/>
    <w:rsid w:val="00282907"/>
    <w:rsid w:val="00285A5D"/>
    <w:rsid w:val="00290F73"/>
    <w:rsid w:val="002930B7"/>
    <w:rsid w:val="002930C8"/>
    <w:rsid w:val="00294BAD"/>
    <w:rsid w:val="002A5E28"/>
    <w:rsid w:val="002A6D84"/>
    <w:rsid w:val="002A744F"/>
    <w:rsid w:val="002B64C8"/>
    <w:rsid w:val="002C593C"/>
    <w:rsid w:val="002C658F"/>
    <w:rsid w:val="002C7F21"/>
    <w:rsid w:val="002D2C2F"/>
    <w:rsid w:val="002D470E"/>
    <w:rsid w:val="002D5C51"/>
    <w:rsid w:val="002E04C6"/>
    <w:rsid w:val="002E684F"/>
    <w:rsid w:val="002F2AFF"/>
    <w:rsid w:val="00303745"/>
    <w:rsid w:val="00307F55"/>
    <w:rsid w:val="00311803"/>
    <w:rsid w:val="00313BB0"/>
    <w:rsid w:val="003159DD"/>
    <w:rsid w:val="00315AA3"/>
    <w:rsid w:val="00316600"/>
    <w:rsid w:val="003215E7"/>
    <w:rsid w:val="0032713B"/>
    <w:rsid w:val="00330958"/>
    <w:rsid w:val="0033268F"/>
    <w:rsid w:val="00333A8F"/>
    <w:rsid w:val="00334711"/>
    <w:rsid w:val="0034083E"/>
    <w:rsid w:val="00342307"/>
    <w:rsid w:val="003431F6"/>
    <w:rsid w:val="00350EAD"/>
    <w:rsid w:val="003544F3"/>
    <w:rsid w:val="003551C2"/>
    <w:rsid w:val="00360C26"/>
    <w:rsid w:val="00363E21"/>
    <w:rsid w:val="003662DF"/>
    <w:rsid w:val="00366421"/>
    <w:rsid w:val="003734DF"/>
    <w:rsid w:val="0037594C"/>
    <w:rsid w:val="00375C5D"/>
    <w:rsid w:val="00375E37"/>
    <w:rsid w:val="00381F20"/>
    <w:rsid w:val="003943FE"/>
    <w:rsid w:val="003958CC"/>
    <w:rsid w:val="003966B0"/>
    <w:rsid w:val="003A227A"/>
    <w:rsid w:val="003A361F"/>
    <w:rsid w:val="003A4462"/>
    <w:rsid w:val="003A4A31"/>
    <w:rsid w:val="003B0A5B"/>
    <w:rsid w:val="003B0B6A"/>
    <w:rsid w:val="003B13E9"/>
    <w:rsid w:val="003B3AC7"/>
    <w:rsid w:val="003B7EA8"/>
    <w:rsid w:val="003C13C0"/>
    <w:rsid w:val="003C6780"/>
    <w:rsid w:val="003C6837"/>
    <w:rsid w:val="003D0D89"/>
    <w:rsid w:val="003D1365"/>
    <w:rsid w:val="003D19F3"/>
    <w:rsid w:val="003D2493"/>
    <w:rsid w:val="003D2572"/>
    <w:rsid w:val="003D419E"/>
    <w:rsid w:val="003E0789"/>
    <w:rsid w:val="003E244B"/>
    <w:rsid w:val="003E78A4"/>
    <w:rsid w:val="003E7D7C"/>
    <w:rsid w:val="003F38EB"/>
    <w:rsid w:val="003F6E82"/>
    <w:rsid w:val="0040430B"/>
    <w:rsid w:val="00405096"/>
    <w:rsid w:val="00405DD9"/>
    <w:rsid w:val="00410FC6"/>
    <w:rsid w:val="00412AED"/>
    <w:rsid w:val="004152E7"/>
    <w:rsid w:val="004206AF"/>
    <w:rsid w:val="00423637"/>
    <w:rsid w:val="00430312"/>
    <w:rsid w:val="0043122B"/>
    <w:rsid w:val="00431A6B"/>
    <w:rsid w:val="00433B13"/>
    <w:rsid w:val="00433C39"/>
    <w:rsid w:val="004344F5"/>
    <w:rsid w:val="0044203E"/>
    <w:rsid w:val="00445B04"/>
    <w:rsid w:val="00450D81"/>
    <w:rsid w:val="0045133E"/>
    <w:rsid w:val="00451B0C"/>
    <w:rsid w:val="00451C4E"/>
    <w:rsid w:val="00453ADB"/>
    <w:rsid w:val="00454C28"/>
    <w:rsid w:val="00461326"/>
    <w:rsid w:val="004631B7"/>
    <w:rsid w:val="0047017B"/>
    <w:rsid w:val="00470FD0"/>
    <w:rsid w:val="0048271E"/>
    <w:rsid w:val="00482A8D"/>
    <w:rsid w:val="00486EBE"/>
    <w:rsid w:val="00487746"/>
    <w:rsid w:val="004907E8"/>
    <w:rsid w:val="00492043"/>
    <w:rsid w:val="00495831"/>
    <w:rsid w:val="004A225E"/>
    <w:rsid w:val="004A3FBF"/>
    <w:rsid w:val="004A4067"/>
    <w:rsid w:val="004A701C"/>
    <w:rsid w:val="004B09BF"/>
    <w:rsid w:val="004B0F31"/>
    <w:rsid w:val="004B1358"/>
    <w:rsid w:val="004B24A7"/>
    <w:rsid w:val="004B2A5E"/>
    <w:rsid w:val="004B3E2A"/>
    <w:rsid w:val="004B484E"/>
    <w:rsid w:val="004BEB8C"/>
    <w:rsid w:val="004C3A87"/>
    <w:rsid w:val="004C467E"/>
    <w:rsid w:val="004C7F4E"/>
    <w:rsid w:val="004D064E"/>
    <w:rsid w:val="004D25CC"/>
    <w:rsid w:val="004D2D1B"/>
    <w:rsid w:val="004D4CD9"/>
    <w:rsid w:val="004D4EBA"/>
    <w:rsid w:val="004E67B8"/>
    <w:rsid w:val="004F26C5"/>
    <w:rsid w:val="004FDEA9"/>
    <w:rsid w:val="00500073"/>
    <w:rsid w:val="00506546"/>
    <w:rsid w:val="00510024"/>
    <w:rsid w:val="005116C2"/>
    <w:rsid w:val="00512EC8"/>
    <w:rsid w:val="005144B9"/>
    <w:rsid w:val="00515FCA"/>
    <w:rsid w:val="00517A44"/>
    <w:rsid w:val="0052294D"/>
    <w:rsid w:val="00525DF6"/>
    <w:rsid w:val="00530062"/>
    <w:rsid w:val="00530EE9"/>
    <w:rsid w:val="00533877"/>
    <w:rsid w:val="0053532C"/>
    <w:rsid w:val="00544C87"/>
    <w:rsid w:val="00554936"/>
    <w:rsid w:val="00557438"/>
    <w:rsid w:val="00562BAA"/>
    <w:rsid w:val="00563CD9"/>
    <w:rsid w:val="00567D3C"/>
    <w:rsid w:val="00571418"/>
    <w:rsid w:val="00571C73"/>
    <w:rsid w:val="00572AEA"/>
    <w:rsid w:val="00573794"/>
    <w:rsid w:val="00575074"/>
    <w:rsid w:val="005823A8"/>
    <w:rsid w:val="005826A8"/>
    <w:rsid w:val="00584AA5"/>
    <w:rsid w:val="00587A11"/>
    <w:rsid w:val="005913D5"/>
    <w:rsid w:val="00592BBE"/>
    <w:rsid w:val="005A0D32"/>
    <w:rsid w:val="005A2CF4"/>
    <w:rsid w:val="005A4D6F"/>
    <w:rsid w:val="005A5390"/>
    <w:rsid w:val="005A59F1"/>
    <w:rsid w:val="005A5BBA"/>
    <w:rsid w:val="005A5D07"/>
    <w:rsid w:val="005A77D8"/>
    <w:rsid w:val="005B0FC3"/>
    <w:rsid w:val="005B1AA8"/>
    <w:rsid w:val="005B6CB2"/>
    <w:rsid w:val="005C6E4A"/>
    <w:rsid w:val="005D14FB"/>
    <w:rsid w:val="005D4F37"/>
    <w:rsid w:val="005E55E1"/>
    <w:rsid w:val="005F5274"/>
    <w:rsid w:val="005F5A8E"/>
    <w:rsid w:val="005F7107"/>
    <w:rsid w:val="0060039C"/>
    <w:rsid w:val="00605474"/>
    <w:rsid w:val="00607289"/>
    <w:rsid w:val="00613D51"/>
    <w:rsid w:val="00621B1A"/>
    <w:rsid w:val="006232C5"/>
    <w:rsid w:val="00623C52"/>
    <w:rsid w:val="006348B4"/>
    <w:rsid w:val="00634E1E"/>
    <w:rsid w:val="00635E2D"/>
    <w:rsid w:val="00636510"/>
    <w:rsid w:val="006415AA"/>
    <w:rsid w:val="00641BE6"/>
    <w:rsid w:val="00644ADB"/>
    <w:rsid w:val="00644F05"/>
    <w:rsid w:val="00647229"/>
    <w:rsid w:val="00665510"/>
    <w:rsid w:val="00666E93"/>
    <w:rsid w:val="0066746F"/>
    <w:rsid w:val="0066767A"/>
    <w:rsid w:val="00667BB5"/>
    <w:rsid w:val="006701F7"/>
    <w:rsid w:val="00672C72"/>
    <w:rsid w:val="00676538"/>
    <w:rsid w:val="00676AF7"/>
    <w:rsid w:val="00681D15"/>
    <w:rsid w:val="006858AB"/>
    <w:rsid w:val="006912FA"/>
    <w:rsid w:val="00692530"/>
    <w:rsid w:val="006946FC"/>
    <w:rsid w:val="006951D8"/>
    <w:rsid w:val="00695D3A"/>
    <w:rsid w:val="00696229"/>
    <w:rsid w:val="0069740B"/>
    <w:rsid w:val="006A3D3A"/>
    <w:rsid w:val="006A72BF"/>
    <w:rsid w:val="006A73EB"/>
    <w:rsid w:val="006A7E6A"/>
    <w:rsid w:val="006B0364"/>
    <w:rsid w:val="006B1ABD"/>
    <w:rsid w:val="006B4108"/>
    <w:rsid w:val="006C0782"/>
    <w:rsid w:val="006C7B89"/>
    <w:rsid w:val="006D1338"/>
    <w:rsid w:val="006D635A"/>
    <w:rsid w:val="006E2A2C"/>
    <w:rsid w:val="006E3D5E"/>
    <w:rsid w:val="006E5725"/>
    <w:rsid w:val="006E5AB3"/>
    <w:rsid w:val="006E7569"/>
    <w:rsid w:val="006F01B7"/>
    <w:rsid w:val="006F3630"/>
    <w:rsid w:val="006F5EA9"/>
    <w:rsid w:val="007012C7"/>
    <w:rsid w:val="0070759B"/>
    <w:rsid w:val="0070778C"/>
    <w:rsid w:val="00707E35"/>
    <w:rsid w:val="0071663E"/>
    <w:rsid w:val="00716AB4"/>
    <w:rsid w:val="00720D03"/>
    <w:rsid w:val="00721F85"/>
    <w:rsid w:val="00727472"/>
    <w:rsid w:val="00727D52"/>
    <w:rsid w:val="007312AA"/>
    <w:rsid w:val="00732FEC"/>
    <w:rsid w:val="00735A17"/>
    <w:rsid w:val="007467CD"/>
    <w:rsid w:val="00746AC7"/>
    <w:rsid w:val="00746E8D"/>
    <w:rsid w:val="00754881"/>
    <w:rsid w:val="00757F21"/>
    <w:rsid w:val="00764E0D"/>
    <w:rsid w:val="00772195"/>
    <w:rsid w:val="00775F91"/>
    <w:rsid w:val="00782993"/>
    <w:rsid w:val="00784B78"/>
    <w:rsid w:val="00786A2C"/>
    <w:rsid w:val="00787304"/>
    <w:rsid w:val="00791586"/>
    <w:rsid w:val="0079466A"/>
    <w:rsid w:val="00796357"/>
    <w:rsid w:val="007965F8"/>
    <w:rsid w:val="00796A76"/>
    <w:rsid w:val="007A61FB"/>
    <w:rsid w:val="007A6FBF"/>
    <w:rsid w:val="007A7707"/>
    <w:rsid w:val="007B19EB"/>
    <w:rsid w:val="007B1ED7"/>
    <w:rsid w:val="007B34CB"/>
    <w:rsid w:val="007C3456"/>
    <w:rsid w:val="007C53CC"/>
    <w:rsid w:val="007D1126"/>
    <w:rsid w:val="007D3B7B"/>
    <w:rsid w:val="007D5E35"/>
    <w:rsid w:val="007D6C34"/>
    <w:rsid w:val="007D745D"/>
    <w:rsid w:val="007D7688"/>
    <w:rsid w:val="007E11C7"/>
    <w:rsid w:val="007E681F"/>
    <w:rsid w:val="007E797C"/>
    <w:rsid w:val="007E7BA5"/>
    <w:rsid w:val="007F2BB8"/>
    <w:rsid w:val="007F2BD9"/>
    <w:rsid w:val="007F3891"/>
    <w:rsid w:val="007F64DF"/>
    <w:rsid w:val="007F6B4B"/>
    <w:rsid w:val="00801903"/>
    <w:rsid w:val="008020CF"/>
    <w:rsid w:val="008036C5"/>
    <w:rsid w:val="008053F8"/>
    <w:rsid w:val="00807840"/>
    <w:rsid w:val="00807BE9"/>
    <w:rsid w:val="008105D7"/>
    <w:rsid w:val="00814198"/>
    <w:rsid w:val="00814E52"/>
    <w:rsid w:val="008221AA"/>
    <w:rsid w:val="008338B3"/>
    <w:rsid w:val="00835B3C"/>
    <w:rsid w:val="00844FD2"/>
    <w:rsid w:val="00854990"/>
    <w:rsid w:val="00855142"/>
    <w:rsid w:val="00855961"/>
    <w:rsid w:val="00856AA8"/>
    <w:rsid w:val="008579D1"/>
    <w:rsid w:val="00860868"/>
    <w:rsid w:val="00860DD6"/>
    <w:rsid w:val="008615BC"/>
    <w:rsid w:val="0086410E"/>
    <w:rsid w:val="0086416C"/>
    <w:rsid w:val="0086551D"/>
    <w:rsid w:val="00866DBA"/>
    <w:rsid w:val="008703D1"/>
    <w:rsid w:val="008738F2"/>
    <w:rsid w:val="00885F63"/>
    <w:rsid w:val="008950F0"/>
    <w:rsid w:val="00895AEF"/>
    <w:rsid w:val="00896F24"/>
    <w:rsid w:val="00897DCC"/>
    <w:rsid w:val="008A377B"/>
    <w:rsid w:val="008A42CE"/>
    <w:rsid w:val="008A5AAB"/>
    <w:rsid w:val="008B190D"/>
    <w:rsid w:val="008B2E6D"/>
    <w:rsid w:val="008B3980"/>
    <w:rsid w:val="008B678A"/>
    <w:rsid w:val="008C06AC"/>
    <w:rsid w:val="008C361B"/>
    <w:rsid w:val="008C3F86"/>
    <w:rsid w:val="008D0E36"/>
    <w:rsid w:val="008E111E"/>
    <w:rsid w:val="008E2BD5"/>
    <w:rsid w:val="008F0F53"/>
    <w:rsid w:val="008F313C"/>
    <w:rsid w:val="008F6897"/>
    <w:rsid w:val="008FD0B7"/>
    <w:rsid w:val="009119FE"/>
    <w:rsid w:val="00914E31"/>
    <w:rsid w:val="009158B0"/>
    <w:rsid w:val="00923160"/>
    <w:rsid w:val="009262DB"/>
    <w:rsid w:val="00926D79"/>
    <w:rsid w:val="00930B42"/>
    <w:rsid w:val="00931642"/>
    <w:rsid w:val="009373B8"/>
    <w:rsid w:val="00942015"/>
    <w:rsid w:val="00951E5E"/>
    <w:rsid w:val="00951FA4"/>
    <w:rsid w:val="00961584"/>
    <w:rsid w:val="00961F48"/>
    <w:rsid w:val="00961FA1"/>
    <w:rsid w:val="009640D7"/>
    <w:rsid w:val="009678C9"/>
    <w:rsid w:val="009706F3"/>
    <w:rsid w:val="009710FE"/>
    <w:rsid w:val="009734A7"/>
    <w:rsid w:val="00975607"/>
    <w:rsid w:val="009810AE"/>
    <w:rsid w:val="00987B46"/>
    <w:rsid w:val="00990A64"/>
    <w:rsid w:val="009970EC"/>
    <w:rsid w:val="009A58A8"/>
    <w:rsid w:val="009B158C"/>
    <w:rsid w:val="009B4B43"/>
    <w:rsid w:val="009C0CFC"/>
    <w:rsid w:val="009D0E70"/>
    <w:rsid w:val="009D71CC"/>
    <w:rsid w:val="009D74F7"/>
    <w:rsid w:val="009E6E0E"/>
    <w:rsid w:val="009F2F1F"/>
    <w:rsid w:val="009F37FB"/>
    <w:rsid w:val="009F6ABB"/>
    <w:rsid w:val="00A00183"/>
    <w:rsid w:val="00A02283"/>
    <w:rsid w:val="00A03A9C"/>
    <w:rsid w:val="00A03BB6"/>
    <w:rsid w:val="00A03E83"/>
    <w:rsid w:val="00A03E93"/>
    <w:rsid w:val="00A13CF3"/>
    <w:rsid w:val="00A15985"/>
    <w:rsid w:val="00A225B6"/>
    <w:rsid w:val="00A23EE3"/>
    <w:rsid w:val="00A2424B"/>
    <w:rsid w:val="00A26FC4"/>
    <w:rsid w:val="00A27D42"/>
    <w:rsid w:val="00A27D70"/>
    <w:rsid w:val="00A36F1F"/>
    <w:rsid w:val="00A42326"/>
    <w:rsid w:val="00A454E6"/>
    <w:rsid w:val="00A46837"/>
    <w:rsid w:val="00A47883"/>
    <w:rsid w:val="00A52278"/>
    <w:rsid w:val="00A54CEF"/>
    <w:rsid w:val="00A60CCB"/>
    <w:rsid w:val="00A6106E"/>
    <w:rsid w:val="00A612B6"/>
    <w:rsid w:val="00A65BB6"/>
    <w:rsid w:val="00A66546"/>
    <w:rsid w:val="00A66840"/>
    <w:rsid w:val="00A75A45"/>
    <w:rsid w:val="00A81A7D"/>
    <w:rsid w:val="00A835F0"/>
    <w:rsid w:val="00A85F39"/>
    <w:rsid w:val="00A95A7F"/>
    <w:rsid w:val="00AA17C9"/>
    <w:rsid w:val="00AA38E5"/>
    <w:rsid w:val="00AA49C4"/>
    <w:rsid w:val="00AA7F16"/>
    <w:rsid w:val="00AB2C99"/>
    <w:rsid w:val="00AB3B2A"/>
    <w:rsid w:val="00AB785F"/>
    <w:rsid w:val="00AC43B1"/>
    <w:rsid w:val="00AD417F"/>
    <w:rsid w:val="00AE1FCB"/>
    <w:rsid w:val="00AF46BD"/>
    <w:rsid w:val="00AF6029"/>
    <w:rsid w:val="00B0461A"/>
    <w:rsid w:val="00B06F82"/>
    <w:rsid w:val="00B078CB"/>
    <w:rsid w:val="00B1039C"/>
    <w:rsid w:val="00B10AFE"/>
    <w:rsid w:val="00B114D5"/>
    <w:rsid w:val="00B14284"/>
    <w:rsid w:val="00B16750"/>
    <w:rsid w:val="00B17945"/>
    <w:rsid w:val="00B26E38"/>
    <w:rsid w:val="00B26FF7"/>
    <w:rsid w:val="00B27BE1"/>
    <w:rsid w:val="00B41A23"/>
    <w:rsid w:val="00B43964"/>
    <w:rsid w:val="00B466DC"/>
    <w:rsid w:val="00B47BE8"/>
    <w:rsid w:val="00B51EEC"/>
    <w:rsid w:val="00B6019B"/>
    <w:rsid w:val="00B61D61"/>
    <w:rsid w:val="00B61E3A"/>
    <w:rsid w:val="00B66AED"/>
    <w:rsid w:val="00B66FE3"/>
    <w:rsid w:val="00B677D7"/>
    <w:rsid w:val="00B700E3"/>
    <w:rsid w:val="00B70A36"/>
    <w:rsid w:val="00B7289D"/>
    <w:rsid w:val="00B750C4"/>
    <w:rsid w:val="00B84FFC"/>
    <w:rsid w:val="00B8681F"/>
    <w:rsid w:val="00B868F9"/>
    <w:rsid w:val="00B93ADC"/>
    <w:rsid w:val="00BA161E"/>
    <w:rsid w:val="00BA1FE5"/>
    <w:rsid w:val="00BA27D9"/>
    <w:rsid w:val="00BA48D8"/>
    <w:rsid w:val="00BA77FA"/>
    <w:rsid w:val="00BB293F"/>
    <w:rsid w:val="00BC282C"/>
    <w:rsid w:val="00BC7191"/>
    <w:rsid w:val="00BD06AE"/>
    <w:rsid w:val="00BE1AB3"/>
    <w:rsid w:val="00BE1F7E"/>
    <w:rsid w:val="00BE70F4"/>
    <w:rsid w:val="00BE71F6"/>
    <w:rsid w:val="00BE7E0D"/>
    <w:rsid w:val="00BF000D"/>
    <w:rsid w:val="00BF3B12"/>
    <w:rsid w:val="00BF4298"/>
    <w:rsid w:val="00BF516B"/>
    <w:rsid w:val="00BF5229"/>
    <w:rsid w:val="00C0071D"/>
    <w:rsid w:val="00C01DC8"/>
    <w:rsid w:val="00C05889"/>
    <w:rsid w:val="00C06221"/>
    <w:rsid w:val="00C07EA0"/>
    <w:rsid w:val="00C126FB"/>
    <w:rsid w:val="00C139AB"/>
    <w:rsid w:val="00C145E1"/>
    <w:rsid w:val="00C26DBE"/>
    <w:rsid w:val="00C3269F"/>
    <w:rsid w:val="00C3E1F3"/>
    <w:rsid w:val="00C41BCF"/>
    <w:rsid w:val="00C46078"/>
    <w:rsid w:val="00C55AFF"/>
    <w:rsid w:val="00C569CF"/>
    <w:rsid w:val="00C62667"/>
    <w:rsid w:val="00C67D38"/>
    <w:rsid w:val="00C71145"/>
    <w:rsid w:val="00C71D1C"/>
    <w:rsid w:val="00C75191"/>
    <w:rsid w:val="00C826E9"/>
    <w:rsid w:val="00C82FC4"/>
    <w:rsid w:val="00C8516F"/>
    <w:rsid w:val="00C94E95"/>
    <w:rsid w:val="00C9694B"/>
    <w:rsid w:val="00CA0520"/>
    <w:rsid w:val="00CA32C0"/>
    <w:rsid w:val="00CA3647"/>
    <w:rsid w:val="00CA4D3A"/>
    <w:rsid w:val="00CA7B82"/>
    <w:rsid w:val="00CB0D96"/>
    <w:rsid w:val="00CB15E4"/>
    <w:rsid w:val="00CB33FD"/>
    <w:rsid w:val="00CB4AD1"/>
    <w:rsid w:val="00CB58DA"/>
    <w:rsid w:val="00CC1C66"/>
    <w:rsid w:val="00CC4DEA"/>
    <w:rsid w:val="00CC5D91"/>
    <w:rsid w:val="00CD296E"/>
    <w:rsid w:val="00CD5552"/>
    <w:rsid w:val="00CD581D"/>
    <w:rsid w:val="00CD69B9"/>
    <w:rsid w:val="00CE0F5B"/>
    <w:rsid w:val="00CE1D2D"/>
    <w:rsid w:val="00CE5B6B"/>
    <w:rsid w:val="00CE6F3A"/>
    <w:rsid w:val="00CE7090"/>
    <w:rsid w:val="00CF3EA7"/>
    <w:rsid w:val="00CF60C1"/>
    <w:rsid w:val="00CF6E80"/>
    <w:rsid w:val="00D00C61"/>
    <w:rsid w:val="00D0568D"/>
    <w:rsid w:val="00D05DED"/>
    <w:rsid w:val="00D073E6"/>
    <w:rsid w:val="00D1010F"/>
    <w:rsid w:val="00D1734A"/>
    <w:rsid w:val="00D17AE9"/>
    <w:rsid w:val="00D207F4"/>
    <w:rsid w:val="00D2408D"/>
    <w:rsid w:val="00D26FD6"/>
    <w:rsid w:val="00D32C38"/>
    <w:rsid w:val="00D3785D"/>
    <w:rsid w:val="00D422C9"/>
    <w:rsid w:val="00D42DFA"/>
    <w:rsid w:val="00D43AD1"/>
    <w:rsid w:val="00D4430D"/>
    <w:rsid w:val="00D4574A"/>
    <w:rsid w:val="00D47473"/>
    <w:rsid w:val="00D51C07"/>
    <w:rsid w:val="00D52CAB"/>
    <w:rsid w:val="00D5403E"/>
    <w:rsid w:val="00D57D92"/>
    <w:rsid w:val="00D57DA6"/>
    <w:rsid w:val="00D6024F"/>
    <w:rsid w:val="00D61182"/>
    <w:rsid w:val="00D62B44"/>
    <w:rsid w:val="00D63F2F"/>
    <w:rsid w:val="00D671FB"/>
    <w:rsid w:val="00D70742"/>
    <w:rsid w:val="00D70919"/>
    <w:rsid w:val="00D73453"/>
    <w:rsid w:val="00D80167"/>
    <w:rsid w:val="00D93992"/>
    <w:rsid w:val="00D96D63"/>
    <w:rsid w:val="00D972AD"/>
    <w:rsid w:val="00DA1041"/>
    <w:rsid w:val="00DA17B7"/>
    <w:rsid w:val="00DA6521"/>
    <w:rsid w:val="00DA7277"/>
    <w:rsid w:val="00DA7CA2"/>
    <w:rsid w:val="00DC07D7"/>
    <w:rsid w:val="00DC2E45"/>
    <w:rsid w:val="00DC344A"/>
    <w:rsid w:val="00DC63F5"/>
    <w:rsid w:val="00DD47DE"/>
    <w:rsid w:val="00DD4F8F"/>
    <w:rsid w:val="00DD7BFA"/>
    <w:rsid w:val="00DF30AF"/>
    <w:rsid w:val="00DF7EEC"/>
    <w:rsid w:val="00E00AA6"/>
    <w:rsid w:val="00E03972"/>
    <w:rsid w:val="00E07477"/>
    <w:rsid w:val="00E12232"/>
    <w:rsid w:val="00E1386F"/>
    <w:rsid w:val="00E1438E"/>
    <w:rsid w:val="00E21DC4"/>
    <w:rsid w:val="00E22100"/>
    <w:rsid w:val="00E26D36"/>
    <w:rsid w:val="00E30763"/>
    <w:rsid w:val="00E321B8"/>
    <w:rsid w:val="00E33D0B"/>
    <w:rsid w:val="00E348D1"/>
    <w:rsid w:val="00E35134"/>
    <w:rsid w:val="00E35A17"/>
    <w:rsid w:val="00E41CB5"/>
    <w:rsid w:val="00E43B56"/>
    <w:rsid w:val="00E44D01"/>
    <w:rsid w:val="00E5554F"/>
    <w:rsid w:val="00E55734"/>
    <w:rsid w:val="00E560BA"/>
    <w:rsid w:val="00E56D14"/>
    <w:rsid w:val="00E60978"/>
    <w:rsid w:val="00E60AD0"/>
    <w:rsid w:val="00E61D58"/>
    <w:rsid w:val="00E61F9E"/>
    <w:rsid w:val="00E665B7"/>
    <w:rsid w:val="00E67F45"/>
    <w:rsid w:val="00E71C3F"/>
    <w:rsid w:val="00E74FDE"/>
    <w:rsid w:val="00E76BC9"/>
    <w:rsid w:val="00E809E8"/>
    <w:rsid w:val="00E82963"/>
    <w:rsid w:val="00E83DAF"/>
    <w:rsid w:val="00E84952"/>
    <w:rsid w:val="00E86931"/>
    <w:rsid w:val="00E91B3B"/>
    <w:rsid w:val="00E94241"/>
    <w:rsid w:val="00E9633E"/>
    <w:rsid w:val="00EA0CB8"/>
    <w:rsid w:val="00EA7E3B"/>
    <w:rsid w:val="00EB5580"/>
    <w:rsid w:val="00EC61DE"/>
    <w:rsid w:val="00EC7F45"/>
    <w:rsid w:val="00ED0F35"/>
    <w:rsid w:val="00ED14BC"/>
    <w:rsid w:val="00ED14E8"/>
    <w:rsid w:val="00ED6731"/>
    <w:rsid w:val="00EE0A17"/>
    <w:rsid w:val="00EE1FF6"/>
    <w:rsid w:val="00EE4B6A"/>
    <w:rsid w:val="00EE5E59"/>
    <w:rsid w:val="00EF060B"/>
    <w:rsid w:val="00EF4BD8"/>
    <w:rsid w:val="00F00668"/>
    <w:rsid w:val="00F0137C"/>
    <w:rsid w:val="00F0145B"/>
    <w:rsid w:val="00F016A4"/>
    <w:rsid w:val="00F0733D"/>
    <w:rsid w:val="00F12B13"/>
    <w:rsid w:val="00F133B2"/>
    <w:rsid w:val="00F24C91"/>
    <w:rsid w:val="00F260E7"/>
    <w:rsid w:val="00F31C92"/>
    <w:rsid w:val="00F342BC"/>
    <w:rsid w:val="00F43153"/>
    <w:rsid w:val="00F43AF7"/>
    <w:rsid w:val="00F44197"/>
    <w:rsid w:val="00F442D9"/>
    <w:rsid w:val="00F44EB2"/>
    <w:rsid w:val="00F45C5B"/>
    <w:rsid w:val="00F500DB"/>
    <w:rsid w:val="00F6335F"/>
    <w:rsid w:val="00F646B6"/>
    <w:rsid w:val="00F7064E"/>
    <w:rsid w:val="00F70F44"/>
    <w:rsid w:val="00F73774"/>
    <w:rsid w:val="00F7386E"/>
    <w:rsid w:val="00F75994"/>
    <w:rsid w:val="00F7606A"/>
    <w:rsid w:val="00F84EDB"/>
    <w:rsid w:val="00F868F9"/>
    <w:rsid w:val="00F9058C"/>
    <w:rsid w:val="00F92BCA"/>
    <w:rsid w:val="00F951A5"/>
    <w:rsid w:val="00FA5A33"/>
    <w:rsid w:val="00FB09FB"/>
    <w:rsid w:val="00FB19CD"/>
    <w:rsid w:val="00FB4B38"/>
    <w:rsid w:val="00FB6737"/>
    <w:rsid w:val="00FB77D6"/>
    <w:rsid w:val="00FC7CC6"/>
    <w:rsid w:val="00FD47F5"/>
    <w:rsid w:val="00FD4D8D"/>
    <w:rsid w:val="00FD58BD"/>
    <w:rsid w:val="00FE16FD"/>
    <w:rsid w:val="00FE2335"/>
    <w:rsid w:val="00FE6639"/>
    <w:rsid w:val="00FE686D"/>
    <w:rsid w:val="00FE7281"/>
    <w:rsid w:val="00FF002A"/>
    <w:rsid w:val="00FF5F06"/>
    <w:rsid w:val="00FF61A2"/>
    <w:rsid w:val="00FF75C2"/>
    <w:rsid w:val="0169F766"/>
    <w:rsid w:val="02520794"/>
    <w:rsid w:val="02B17578"/>
    <w:rsid w:val="02BEDB3B"/>
    <w:rsid w:val="030FAD48"/>
    <w:rsid w:val="0310CE04"/>
    <w:rsid w:val="03186C83"/>
    <w:rsid w:val="0342DDE8"/>
    <w:rsid w:val="03539DDC"/>
    <w:rsid w:val="035B39C2"/>
    <w:rsid w:val="038CFE44"/>
    <w:rsid w:val="043361AD"/>
    <w:rsid w:val="0451A077"/>
    <w:rsid w:val="048EC491"/>
    <w:rsid w:val="05002AAB"/>
    <w:rsid w:val="059E1490"/>
    <w:rsid w:val="06775E80"/>
    <w:rsid w:val="069BD1B0"/>
    <w:rsid w:val="06C3AA82"/>
    <w:rsid w:val="06D1CAF7"/>
    <w:rsid w:val="0700BCB1"/>
    <w:rsid w:val="070A60C7"/>
    <w:rsid w:val="072A221A"/>
    <w:rsid w:val="078FB55B"/>
    <w:rsid w:val="082DA7E4"/>
    <w:rsid w:val="08B4AF7B"/>
    <w:rsid w:val="09256AFF"/>
    <w:rsid w:val="092FA251"/>
    <w:rsid w:val="094A6DA8"/>
    <w:rsid w:val="096FC245"/>
    <w:rsid w:val="09C7BA73"/>
    <w:rsid w:val="0A096BB9"/>
    <w:rsid w:val="0A61529F"/>
    <w:rsid w:val="0B21DAFB"/>
    <w:rsid w:val="0B689E59"/>
    <w:rsid w:val="0B735D03"/>
    <w:rsid w:val="0B9E2D73"/>
    <w:rsid w:val="0BD938BF"/>
    <w:rsid w:val="0C33A5C7"/>
    <w:rsid w:val="0D07F82E"/>
    <w:rsid w:val="0E3C77A3"/>
    <w:rsid w:val="0E8A0ECF"/>
    <w:rsid w:val="0ED61609"/>
    <w:rsid w:val="0EF19014"/>
    <w:rsid w:val="0F0767C2"/>
    <w:rsid w:val="0F986779"/>
    <w:rsid w:val="0FA49091"/>
    <w:rsid w:val="0FB3472C"/>
    <w:rsid w:val="10351297"/>
    <w:rsid w:val="10909C20"/>
    <w:rsid w:val="11118F67"/>
    <w:rsid w:val="11541F3C"/>
    <w:rsid w:val="11ACB745"/>
    <w:rsid w:val="11E5ACE8"/>
    <w:rsid w:val="1250E3BE"/>
    <w:rsid w:val="12BEC055"/>
    <w:rsid w:val="12EC12AB"/>
    <w:rsid w:val="130085DC"/>
    <w:rsid w:val="142D54F0"/>
    <w:rsid w:val="1430187D"/>
    <w:rsid w:val="144D05B1"/>
    <w:rsid w:val="15826EBF"/>
    <w:rsid w:val="15E511D5"/>
    <w:rsid w:val="15F50AAD"/>
    <w:rsid w:val="169E11B2"/>
    <w:rsid w:val="16E127EE"/>
    <w:rsid w:val="171B5352"/>
    <w:rsid w:val="1738EAE2"/>
    <w:rsid w:val="176F3620"/>
    <w:rsid w:val="1820F256"/>
    <w:rsid w:val="1829AFC8"/>
    <w:rsid w:val="19A97377"/>
    <w:rsid w:val="19B939C2"/>
    <w:rsid w:val="19B98E88"/>
    <w:rsid w:val="19BFFD4F"/>
    <w:rsid w:val="19CDD99D"/>
    <w:rsid w:val="19F79130"/>
    <w:rsid w:val="1A156DF4"/>
    <w:rsid w:val="1A18C8B0"/>
    <w:rsid w:val="1AA78C24"/>
    <w:rsid w:val="1AF5398B"/>
    <w:rsid w:val="1B384BF0"/>
    <w:rsid w:val="1B3FDE2F"/>
    <w:rsid w:val="1B592E20"/>
    <w:rsid w:val="1B785CE9"/>
    <w:rsid w:val="1B9B28E0"/>
    <w:rsid w:val="1BDB0036"/>
    <w:rsid w:val="1CD448B8"/>
    <w:rsid w:val="1D14BB9C"/>
    <w:rsid w:val="1D1D961C"/>
    <w:rsid w:val="1D36F941"/>
    <w:rsid w:val="1DA74DEE"/>
    <w:rsid w:val="1DC7AB91"/>
    <w:rsid w:val="1DECF267"/>
    <w:rsid w:val="1E31CADB"/>
    <w:rsid w:val="1E42CE11"/>
    <w:rsid w:val="1FD5DA7B"/>
    <w:rsid w:val="1FD6602B"/>
    <w:rsid w:val="203F83A8"/>
    <w:rsid w:val="205186F2"/>
    <w:rsid w:val="20603D8D"/>
    <w:rsid w:val="20756D9C"/>
    <w:rsid w:val="20B20ECA"/>
    <w:rsid w:val="20FC1466"/>
    <w:rsid w:val="210110A9"/>
    <w:rsid w:val="2111C7CC"/>
    <w:rsid w:val="211BF0CD"/>
    <w:rsid w:val="2140735C"/>
    <w:rsid w:val="216FB927"/>
    <w:rsid w:val="2177B421"/>
    <w:rsid w:val="21D148F0"/>
    <w:rsid w:val="2201ADB4"/>
    <w:rsid w:val="224CEE64"/>
    <w:rsid w:val="227A5AAD"/>
    <w:rsid w:val="228A75D4"/>
    <w:rsid w:val="2344FAF6"/>
    <w:rsid w:val="2391CF77"/>
    <w:rsid w:val="23C5F9EA"/>
    <w:rsid w:val="24032311"/>
    <w:rsid w:val="2413D305"/>
    <w:rsid w:val="2426F5DA"/>
    <w:rsid w:val="246CAF3F"/>
    <w:rsid w:val="2495E707"/>
    <w:rsid w:val="249A458C"/>
    <w:rsid w:val="251AF09B"/>
    <w:rsid w:val="253B4710"/>
    <w:rsid w:val="258F4518"/>
    <w:rsid w:val="25ECAEBB"/>
    <w:rsid w:val="2632365A"/>
    <w:rsid w:val="26703B51"/>
    <w:rsid w:val="26786499"/>
    <w:rsid w:val="2699FEA9"/>
    <w:rsid w:val="26BBF67A"/>
    <w:rsid w:val="275D1830"/>
    <w:rsid w:val="2783FC04"/>
    <w:rsid w:val="28309407"/>
    <w:rsid w:val="285DB055"/>
    <w:rsid w:val="28D38A19"/>
    <w:rsid w:val="28EDB0A7"/>
    <w:rsid w:val="28F95CB2"/>
    <w:rsid w:val="2A25F40C"/>
    <w:rsid w:val="2A37655F"/>
    <w:rsid w:val="2A659F4E"/>
    <w:rsid w:val="2AF9529F"/>
    <w:rsid w:val="2BD8A9D7"/>
    <w:rsid w:val="2C0F72F3"/>
    <w:rsid w:val="2CA0E579"/>
    <w:rsid w:val="2CA50F9D"/>
    <w:rsid w:val="2CB97CD9"/>
    <w:rsid w:val="2D0B7EC9"/>
    <w:rsid w:val="2D550A91"/>
    <w:rsid w:val="2DE01835"/>
    <w:rsid w:val="2E186A19"/>
    <w:rsid w:val="2E3918AF"/>
    <w:rsid w:val="2E5575E0"/>
    <w:rsid w:val="2EDEC13C"/>
    <w:rsid w:val="2EEA050A"/>
    <w:rsid w:val="2F07DF6E"/>
    <w:rsid w:val="2F4B4AFD"/>
    <w:rsid w:val="2FA83C68"/>
    <w:rsid w:val="2FA92490"/>
    <w:rsid w:val="302FC4ED"/>
    <w:rsid w:val="304D3CC2"/>
    <w:rsid w:val="3076736A"/>
    <w:rsid w:val="31298158"/>
    <w:rsid w:val="3173EE45"/>
    <w:rsid w:val="31AA2E4F"/>
    <w:rsid w:val="31D7843E"/>
    <w:rsid w:val="31DA2396"/>
    <w:rsid w:val="3220F5A8"/>
    <w:rsid w:val="324D0BB1"/>
    <w:rsid w:val="3282A30E"/>
    <w:rsid w:val="32BCBA2A"/>
    <w:rsid w:val="32F8B78C"/>
    <w:rsid w:val="33846C64"/>
    <w:rsid w:val="33DE6BDE"/>
    <w:rsid w:val="3408CCA2"/>
    <w:rsid w:val="340DB4E6"/>
    <w:rsid w:val="34CA7116"/>
    <w:rsid w:val="3509FFB3"/>
    <w:rsid w:val="350E0F4C"/>
    <w:rsid w:val="3519126F"/>
    <w:rsid w:val="354F68F7"/>
    <w:rsid w:val="3574613E"/>
    <w:rsid w:val="3588593F"/>
    <w:rsid w:val="35A26A2F"/>
    <w:rsid w:val="35EBF5DC"/>
    <w:rsid w:val="35F0CEC6"/>
    <w:rsid w:val="36557EB1"/>
    <w:rsid w:val="36884DD8"/>
    <w:rsid w:val="36FCC00A"/>
    <w:rsid w:val="3725F519"/>
    <w:rsid w:val="3777E355"/>
    <w:rsid w:val="37E9959F"/>
    <w:rsid w:val="3800E8C9"/>
    <w:rsid w:val="383EEE94"/>
    <w:rsid w:val="385CE685"/>
    <w:rsid w:val="388F2A15"/>
    <w:rsid w:val="38994E6E"/>
    <w:rsid w:val="38DCF6D6"/>
    <w:rsid w:val="38F33C28"/>
    <w:rsid w:val="396054B6"/>
    <w:rsid w:val="39FE322F"/>
    <w:rsid w:val="3AB6A710"/>
    <w:rsid w:val="3ABD9305"/>
    <w:rsid w:val="3ADB5B22"/>
    <w:rsid w:val="3AE6D4D3"/>
    <w:rsid w:val="3AFE916A"/>
    <w:rsid w:val="3B620E7F"/>
    <w:rsid w:val="3B64249C"/>
    <w:rsid w:val="3BCACB7F"/>
    <w:rsid w:val="3BDA412C"/>
    <w:rsid w:val="3BF9FD9C"/>
    <w:rsid w:val="3C5EB165"/>
    <w:rsid w:val="3C91AD77"/>
    <w:rsid w:val="3D64FB9D"/>
    <w:rsid w:val="3DB7B4F9"/>
    <w:rsid w:val="3DC34DAE"/>
    <w:rsid w:val="3DD665B0"/>
    <w:rsid w:val="3DF533C7"/>
    <w:rsid w:val="3DFFC9B6"/>
    <w:rsid w:val="3E55CE4A"/>
    <w:rsid w:val="3E7AB32D"/>
    <w:rsid w:val="3F07C47D"/>
    <w:rsid w:val="3F102703"/>
    <w:rsid w:val="3F2EF530"/>
    <w:rsid w:val="3F38AD05"/>
    <w:rsid w:val="3F4B0E8F"/>
    <w:rsid w:val="3F698A8F"/>
    <w:rsid w:val="3F69C1D8"/>
    <w:rsid w:val="3F6C2F30"/>
    <w:rsid w:val="3FA509A6"/>
    <w:rsid w:val="3FC92F54"/>
    <w:rsid w:val="40C82A73"/>
    <w:rsid w:val="41061695"/>
    <w:rsid w:val="417D69B3"/>
    <w:rsid w:val="4189131A"/>
    <w:rsid w:val="418E94A9"/>
    <w:rsid w:val="4198810D"/>
    <w:rsid w:val="41D0405D"/>
    <w:rsid w:val="41DC5F40"/>
    <w:rsid w:val="41FE6C18"/>
    <w:rsid w:val="41FE7C72"/>
    <w:rsid w:val="4289B4AA"/>
    <w:rsid w:val="42C05FDA"/>
    <w:rsid w:val="4371D123"/>
    <w:rsid w:val="4376A043"/>
    <w:rsid w:val="437C6409"/>
    <w:rsid w:val="43B3920F"/>
    <w:rsid w:val="44287D6F"/>
    <w:rsid w:val="443C2215"/>
    <w:rsid w:val="444C0A56"/>
    <w:rsid w:val="44E412C6"/>
    <w:rsid w:val="44EC6045"/>
    <w:rsid w:val="45518D32"/>
    <w:rsid w:val="457B42D9"/>
    <w:rsid w:val="464A2767"/>
    <w:rsid w:val="469D93C3"/>
    <w:rsid w:val="46B016A7"/>
    <w:rsid w:val="46B74A02"/>
    <w:rsid w:val="46CB3902"/>
    <w:rsid w:val="4735B6FC"/>
    <w:rsid w:val="473CF817"/>
    <w:rsid w:val="47C0C5DB"/>
    <w:rsid w:val="47DEB52A"/>
    <w:rsid w:val="484046CC"/>
    <w:rsid w:val="487E4089"/>
    <w:rsid w:val="48BB44F2"/>
    <w:rsid w:val="48CA9C49"/>
    <w:rsid w:val="48CFA0DD"/>
    <w:rsid w:val="49170457"/>
    <w:rsid w:val="494DE4E8"/>
    <w:rsid w:val="494E3A53"/>
    <w:rsid w:val="495A7462"/>
    <w:rsid w:val="4980B449"/>
    <w:rsid w:val="4985AB8E"/>
    <w:rsid w:val="49ACEB35"/>
    <w:rsid w:val="49B36A54"/>
    <w:rsid w:val="49E77125"/>
    <w:rsid w:val="4A536159"/>
    <w:rsid w:val="4A7C52DB"/>
    <w:rsid w:val="4A7F3437"/>
    <w:rsid w:val="4A8C7808"/>
    <w:rsid w:val="4AAF5C54"/>
    <w:rsid w:val="4B0805D9"/>
    <w:rsid w:val="4C1F745F"/>
    <w:rsid w:val="4C38E4D7"/>
    <w:rsid w:val="4C5D6BD1"/>
    <w:rsid w:val="4C6A9083"/>
    <w:rsid w:val="4C727CEF"/>
    <w:rsid w:val="4C8C834E"/>
    <w:rsid w:val="4C9A7E56"/>
    <w:rsid w:val="4E2D53FF"/>
    <w:rsid w:val="4E5BECBB"/>
    <w:rsid w:val="4E7BA5C0"/>
    <w:rsid w:val="4EAFB61A"/>
    <w:rsid w:val="4EC1B7BC"/>
    <w:rsid w:val="4EEED7C9"/>
    <w:rsid w:val="4F234E13"/>
    <w:rsid w:val="4F3B4EE2"/>
    <w:rsid w:val="4F3C8AB5"/>
    <w:rsid w:val="4FC7CD98"/>
    <w:rsid w:val="4FD6F792"/>
    <w:rsid w:val="507796B7"/>
    <w:rsid w:val="50899697"/>
    <w:rsid w:val="509DDD99"/>
    <w:rsid w:val="51327AFF"/>
    <w:rsid w:val="5138346A"/>
    <w:rsid w:val="514C2758"/>
    <w:rsid w:val="51701F7F"/>
    <w:rsid w:val="517A2E05"/>
    <w:rsid w:val="51A3184D"/>
    <w:rsid w:val="51D3EF50"/>
    <w:rsid w:val="51F29EAD"/>
    <w:rsid w:val="51F7888F"/>
    <w:rsid w:val="52210A99"/>
    <w:rsid w:val="52E645FD"/>
    <w:rsid w:val="5324E41D"/>
    <w:rsid w:val="53305775"/>
    <w:rsid w:val="5359AA48"/>
    <w:rsid w:val="5386FBBB"/>
    <w:rsid w:val="5416CE9A"/>
    <w:rsid w:val="54F57AA9"/>
    <w:rsid w:val="550599CE"/>
    <w:rsid w:val="5505A177"/>
    <w:rsid w:val="55081CC6"/>
    <w:rsid w:val="550E76EB"/>
    <w:rsid w:val="55468228"/>
    <w:rsid w:val="55D38A25"/>
    <w:rsid w:val="55EEDE5E"/>
    <w:rsid w:val="5610574B"/>
    <w:rsid w:val="56AD52FB"/>
    <w:rsid w:val="56BFB696"/>
    <w:rsid w:val="57B80E73"/>
    <w:rsid w:val="57DFCC2D"/>
    <w:rsid w:val="581E4AE3"/>
    <w:rsid w:val="582D1B6B"/>
    <w:rsid w:val="58C22963"/>
    <w:rsid w:val="593F98EC"/>
    <w:rsid w:val="59414DA8"/>
    <w:rsid w:val="5941689A"/>
    <w:rsid w:val="5965D71A"/>
    <w:rsid w:val="5988E211"/>
    <w:rsid w:val="5A0CFC14"/>
    <w:rsid w:val="5A3BB917"/>
    <w:rsid w:val="5AA6E762"/>
    <w:rsid w:val="5B04ABE9"/>
    <w:rsid w:val="5C4E406A"/>
    <w:rsid w:val="5CD1E229"/>
    <w:rsid w:val="5D1FD7B3"/>
    <w:rsid w:val="5D4F62EA"/>
    <w:rsid w:val="5D69F572"/>
    <w:rsid w:val="5D76381B"/>
    <w:rsid w:val="5DB35057"/>
    <w:rsid w:val="5E2C032F"/>
    <w:rsid w:val="5E7FC6FF"/>
    <w:rsid w:val="5F20E989"/>
    <w:rsid w:val="5F2A73C6"/>
    <w:rsid w:val="5F4A475C"/>
    <w:rsid w:val="5F4CF2EF"/>
    <w:rsid w:val="5F630A76"/>
    <w:rsid w:val="5FAC10E5"/>
    <w:rsid w:val="60308734"/>
    <w:rsid w:val="60AF96AF"/>
    <w:rsid w:val="60D9EA35"/>
    <w:rsid w:val="6172C5F1"/>
    <w:rsid w:val="61F5DC9F"/>
    <w:rsid w:val="6211C39D"/>
    <w:rsid w:val="6242F69B"/>
    <w:rsid w:val="624B6710"/>
    <w:rsid w:val="62891B25"/>
    <w:rsid w:val="629DBC0E"/>
    <w:rsid w:val="62F55455"/>
    <w:rsid w:val="63120ADC"/>
    <w:rsid w:val="632779A6"/>
    <w:rsid w:val="636C1D35"/>
    <w:rsid w:val="638D454D"/>
    <w:rsid w:val="63A7CFE8"/>
    <w:rsid w:val="641F5E8A"/>
    <w:rsid w:val="6453F19F"/>
    <w:rsid w:val="64EB8401"/>
    <w:rsid w:val="6512566C"/>
    <w:rsid w:val="65561A0A"/>
    <w:rsid w:val="66D916DB"/>
    <w:rsid w:val="66E3FCA1"/>
    <w:rsid w:val="66EA4385"/>
    <w:rsid w:val="67F44F30"/>
    <w:rsid w:val="67F82223"/>
    <w:rsid w:val="68294D8A"/>
    <w:rsid w:val="68821620"/>
    <w:rsid w:val="68EBC612"/>
    <w:rsid w:val="698A5FF8"/>
    <w:rsid w:val="6992C675"/>
    <w:rsid w:val="69A77E9B"/>
    <w:rsid w:val="6A3D5098"/>
    <w:rsid w:val="6A62BB96"/>
    <w:rsid w:val="6AD715E6"/>
    <w:rsid w:val="6C3A6C5C"/>
    <w:rsid w:val="6CF2C9AE"/>
    <w:rsid w:val="6D4EC916"/>
    <w:rsid w:val="6D7C3396"/>
    <w:rsid w:val="6D856C19"/>
    <w:rsid w:val="6DBB73D3"/>
    <w:rsid w:val="6DE59416"/>
    <w:rsid w:val="6DED56DB"/>
    <w:rsid w:val="6E9801AA"/>
    <w:rsid w:val="6EB729B8"/>
    <w:rsid w:val="6EE8CB78"/>
    <w:rsid w:val="6F16328C"/>
    <w:rsid w:val="6F5D667E"/>
    <w:rsid w:val="6F71CB12"/>
    <w:rsid w:val="70968C6F"/>
    <w:rsid w:val="70A7B52E"/>
    <w:rsid w:val="70DDAF9A"/>
    <w:rsid w:val="70E6A57C"/>
    <w:rsid w:val="729FF96E"/>
    <w:rsid w:val="73A448CC"/>
    <w:rsid w:val="74089E74"/>
    <w:rsid w:val="75A46ED5"/>
    <w:rsid w:val="7659C90F"/>
    <w:rsid w:val="76BBF8E5"/>
    <w:rsid w:val="76BF254D"/>
    <w:rsid w:val="76E3740D"/>
    <w:rsid w:val="76F8671C"/>
    <w:rsid w:val="770C684D"/>
    <w:rsid w:val="7723C126"/>
    <w:rsid w:val="774E0C41"/>
    <w:rsid w:val="775C52BB"/>
    <w:rsid w:val="77761624"/>
    <w:rsid w:val="77DC3D7C"/>
    <w:rsid w:val="77F1761F"/>
    <w:rsid w:val="787A8CB9"/>
    <w:rsid w:val="78991CA3"/>
    <w:rsid w:val="78BF9187"/>
    <w:rsid w:val="78F87654"/>
    <w:rsid w:val="7911E685"/>
    <w:rsid w:val="793D6506"/>
    <w:rsid w:val="798B7090"/>
    <w:rsid w:val="7A8B8655"/>
    <w:rsid w:val="7AADB6E6"/>
    <w:rsid w:val="7AB6378A"/>
    <w:rsid w:val="7B2C3FCD"/>
    <w:rsid w:val="7B3EBC6E"/>
    <w:rsid w:val="7B48E009"/>
    <w:rsid w:val="7B583251"/>
    <w:rsid w:val="7C284FC7"/>
    <w:rsid w:val="7CC76C48"/>
    <w:rsid w:val="7D23DC21"/>
    <w:rsid w:val="7D2970BC"/>
    <w:rsid w:val="7D308265"/>
    <w:rsid w:val="7D4F6474"/>
    <w:rsid w:val="7DC42028"/>
    <w:rsid w:val="7EAF0034"/>
    <w:rsid w:val="7ECC52C6"/>
    <w:rsid w:val="7EEB34D5"/>
    <w:rsid w:val="7F12F50F"/>
    <w:rsid w:val="7F21117A"/>
    <w:rsid w:val="7FB47DCC"/>
    <w:rsid w:val="7FCF8B6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7B7E3B"/>
  <w15:docId w15:val="{46262255-F2DC-43CE-89F5-EAFF4800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A6"/>
    <w:pPr>
      <w:spacing w:after="200" w:line="276" w:lineRule="auto"/>
    </w:pPr>
    <w:rPr>
      <w:sz w:val="22"/>
      <w:szCs w:val="22"/>
      <w:lang w:eastAsia="zh-TW"/>
    </w:rPr>
  </w:style>
  <w:style w:type="paragraph" w:styleId="Ttulo1">
    <w:name w:val="heading 1"/>
    <w:basedOn w:val="Normal"/>
    <w:next w:val="Normal"/>
    <w:link w:val="Ttulo1Car"/>
    <w:uiPriority w:val="9"/>
    <w:qFormat/>
    <w:rsid w:val="009E6E0E"/>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E00AA6"/>
    <w:rPr>
      <w:color w:val="0000FF"/>
      <w:u w:val="single"/>
    </w:rPr>
  </w:style>
  <w:style w:type="paragraph" w:styleId="Textoindependiente">
    <w:name w:val="Body Text"/>
    <w:basedOn w:val="Normal"/>
    <w:link w:val="TextoindependienteCar"/>
    <w:semiHidden/>
    <w:unhideWhenUsed/>
    <w:rsid w:val="00E00AA6"/>
    <w:pPr>
      <w:spacing w:after="0" w:line="240" w:lineRule="auto"/>
      <w:ind w:right="-992"/>
      <w:jc w:val="both"/>
    </w:pPr>
    <w:rPr>
      <w:rFonts w:ascii="Times New Roman" w:hAnsi="Times New Roman"/>
      <w:sz w:val="28"/>
      <w:szCs w:val="20"/>
      <w:lang w:eastAsia="es-ES"/>
    </w:rPr>
  </w:style>
  <w:style w:type="character" w:customStyle="1" w:styleId="TextoindependienteCar">
    <w:name w:val="Texto independiente Car"/>
    <w:link w:val="Textoindependiente"/>
    <w:semiHidden/>
    <w:rsid w:val="00E00AA6"/>
    <w:rPr>
      <w:rFonts w:ascii="Times New Roman" w:eastAsia="Times New Roman" w:hAnsi="Times New Roman" w:cs="Times New Roman"/>
      <w:sz w:val="28"/>
      <w:szCs w:val="20"/>
      <w:lang w:eastAsia="es-ES"/>
    </w:rPr>
  </w:style>
  <w:style w:type="paragraph" w:styleId="Sangra2detindependiente">
    <w:name w:val="Body Text Indent 2"/>
    <w:basedOn w:val="Normal"/>
    <w:link w:val="Sangra2detindependienteCar"/>
    <w:semiHidden/>
    <w:unhideWhenUsed/>
    <w:rsid w:val="00E00AA6"/>
    <w:pPr>
      <w:spacing w:after="120" w:line="480" w:lineRule="auto"/>
      <w:ind w:left="283" w:right="-992"/>
      <w:jc w:val="both"/>
    </w:pPr>
    <w:rPr>
      <w:rFonts w:ascii="Times New Roman" w:hAnsi="Times New Roman"/>
      <w:sz w:val="24"/>
      <w:szCs w:val="20"/>
      <w:lang w:eastAsia="es-ES"/>
    </w:rPr>
  </w:style>
  <w:style w:type="character" w:customStyle="1" w:styleId="Sangra2detindependienteCar">
    <w:name w:val="Sangría 2 de t. independiente Car"/>
    <w:link w:val="Sangra2detindependiente"/>
    <w:semiHidden/>
    <w:rsid w:val="00E00AA6"/>
    <w:rPr>
      <w:rFonts w:ascii="Times New Roman" w:eastAsia="Times New Roman" w:hAnsi="Times New Roman" w:cs="Times New Roman"/>
      <w:sz w:val="24"/>
      <w:szCs w:val="20"/>
      <w:lang w:eastAsia="es-ES"/>
    </w:rPr>
  </w:style>
  <w:style w:type="paragraph" w:styleId="Textosinformato">
    <w:name w:val="Plain Text"/>
    <w:basedOn w:val="Normal"/>
    <w:link w:val="TextosinformatoCar"/>
    <w:uiPriority w:val="99"/>
    <w:semiHidden/>
    <w:unhideWhenUsed/>
    <w:rsid w:val="00E00AA6"/>
    <w:pPr>
      <w:spacing w:after="0" w:line="240" w:lineRule="auto"/>
    </w:pPr>
    <w:rPr>
      <w:rFonts w:ascii="Consolas" w:eastAsia="Calibri" w:hAnsi="Consolas"/>
      <w:sz w:val="21"/>
      <w:szCs w:val="21"/>
      <w:lang w:eastAsia="en-US"/>
    </w:rPr>
  </w:style>
  <w:style w:type="character" w:customStyle="1" w:styleId="TextosinformatoCar">
    <w:name w:val="Texto sin formato Car"/>
    <w:link w:val="Textosinformato"/>
    <w:uiPriority w:val="99"/>
    <w:semiHidden/>
    <w:rsid w:val="00E00AA6"/>
    <w:rPr>
      <w:rFonts w:ascii="Consolas" w:eastAsia="Calibri" w:hAnsi="Consolas" w:cs="Times New Roman"/>
      <w:sz w:val="21"/>
      <w:szCs w:val="21"/>
      <w:lang w:eastAsia="en-US"/>
    </w:rPr>
  </w:style>
  <w:style w:type="paragraph" w:styleId="Prrafodelista">
    <w:name w:val="List Paragraph"/>
    <w:basedOn w:val="Normal"/>
    <w:uiPriority w:val="34"/>
    <w:qFormat/>
    <w:rsid w:val="00EC61DE"/>
    <w:pPr>
      <w:ind w:left="720"/>
      <w:contextualSpacing/>
    </w:pPr>
  </w:style>
  <w:style w:type="paragraph" w:styleId="Textodeglobo">
    <w:name w:val="Balloon Text"/>
    <w:basedOn w:val="Normal"/>
    <w:link w:val="TextodegloboCar"/>
    <w:uiPriority w:val="99"/>
    <w:semiHidden/>
    <w:unhideWhenUsed/>
    <w:rsid w:val="009756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75607"/>
    <w:rPr>
      <w:rFonts w:ascii="Tahoma" w:hAnsi="Tahoma" w:cs="Tahoma"/>
      <w:sz w:val="16"/>
      <w:szCs w:val="16"/>
    </w:rPr>
  </w:style>
  <w:style w:type="paragraph" w:styleId="Encabezado">
    <w:name w:val="header"/>
    <w:basedOn w:val="Normal"/>
    <w:link w:val="EncabezadoCar"/>
    <w:uiPriority w:val="99"/>
    <w:unhideWhenUsed/>
    <w:rsid w:val="009756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607"/>
  </w:style>
  <w:style w:type="paragraph" w:styleId="Piedepgina">
    <w:name w:val="footer"/>
    <w:basedOn w:val="Normal"/>
    <w:link w:val="PiedepginaCar"/>
    <w:uiPriority w:val="99"/>
    <w:unhideWhenUsed/>
    <w:rsid w:val="009756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607"/>
  </w:style>
  <w:style w:type="character" w:styleId="Refdecomentario">
    <w:name w:val="annotation reference"/>
    <w:uiPriority w:val="99"/>
    <w:semiHidden/>
    <w:unhideWhenUsed/>
    <w:rsid w:val="006701F7"/>
    <w:rPr>
      <w:sz w:val="16"/>
      <w:szCs w:val="16"/>
    </w:rPr>
  </w:style>
  <w:style w:type="paragraph" w:styleId="Textocomentario">
    <w:name w:val="annotation text"/>
    <w:basedOn w:val="Normal"/>
    <w:link w:val="TextocomentarioCar"/>
    <w:uiPriority w:val="99"/>
    <w:unhideWhenUsed/>
    <w:rsid w:val="006701F7"/>
    <w:pPr>
      <w:spacing w:line="240" w:lineRule="auto"/>
    </w:pPr>
    <w:rPr>
      <w:sz w:val="20"/>
      <w:szCs w:val="20"/>
    </w:rPr>
  </w:style>
  <w:style w:type="character" w:customStyle="1" w:styleId="TextocomentarioCar">
    <w:name w:val="Texto comentario Car"/>
    <w:link w:val="Textocomentario"/>
    <w:uiPriority w:val="99"/>
    <w:rsid w:val="006701F7"/>
    <w:rPr>
      <w:sz w:val="20"/>
      <w:szCs w:val="20"/>
    </w:rPr>
  </w:style>
  <w:style w:type="paragraph" w:styleId="Asuntodelcomentario">
    <w:name w:val="annotation subject"/>
    <w:basedOn w:val="Textocomentario"/>
    <w:next w:val="Textocomentario"/>
    <w:link w:val="AsuntodelcomentarioCar"/>
    <w:uiPriority w:val="99"/>
    <w:semiHidden/>
    <w:unhideWhenUsed/>
    <w:rsid w:val="006701F7"/>
    <w:rPr>
      <w:b/>
      <w:bCs/>
    </w:rPr>
  </w:style>
  <w:style w:type="character" w:customStyle="1" w:styleId="AsuntodelcomentarioCar">
    <w:name w:val="Asunto del comentario Car"/>
    <w:link w:val="Asuntodelcomentario"/>
    <w:uiPriority w:val="99"/>
    <w:semiHidden/>
    <w:rsid w:val="006701F7"/>
    <w:rPr>
      <w:b/>
      <w:bCs/>
      <w:sz w:val="20"/>
      <w:szCs w:val="20"/>
    </w:rPr>
  </w:style>
  <w:style w:type="table" w:styleId="Tablaconcuadrcula">
    <w:name w:val="Table Grid"/>
    <w:basedOn w:val="Tablanormal"/>
    <w:uiPriority w:val="39"/>
    <w:rsid w:val="008A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49C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A77FA"/>
    <w:rPr>
      <w:sz w:val="22"/>
      <w:szCs w:val="22"/>
      <w:lang w:eastAsia="zh-TW"/>
    </w:rPr>
  </w:style>
  <w:style w:type="character" w:styleId="Hipervnculovisitado">
    <w:name w:val="FollowedHyperlink"/>
    <w:uiPriority w:val="99"/>
    <w:semiHidden/>
    <w:unhideWhenUsed/>
    <w:rsid w:val="000C3997"/>
    <w:rPr>
      <w:color w:val="954F72"/>
      <w:u w:val="single"/>
    </w:rPr>
  </w:style>
  <w:style w:type="paragraph" w:styleId="Textonotaalfinal">
    <w:name w:val="endnote text"/>
    <w:basedOn w:val="Normal"/>
    <w:link w:val="TextonotaalfinalCar"/>
    <w:uiPriority w:val="99"/>
    <w:semiHidden/>
    <w:unhideWhenUsed/>
    <w:rsid w:val="00AD417F"/>
    <w:rPr>
      <w:sz w:val="20"/>
      <w:szCs w:val="20"/>
    </w:rPr>
  </w:style>
  <w:style w:type="character" w:customStyle="1" w:styleId="TextonotaalfinalCar">
    <w:name w:val="Texto nota al final Car"/>
    <w:link w:val="Textonotaalfinal"/>
    <w:uiPriority w:val="99"/>
    <w:semiHidden/>
    <w:rsid w:val="00AD417F"/>
    <w:rPr>
      <w:lang w:eastAsia="zh-TW"/>
    </w:rPr>
  </w:style>
  <w:style w:type="character" w:styleId="Refdenotaalfinal">
    <w:name w:val="endnote reference"/>
    <w:uiPriority w:val="99"/>
    <w:semiHidden/>
    <w:unhideWhenUsed/>
    <w:rsid w:val="00AD417F"/>
    <w:rPr>
      <w:vertAlign w:val="superscript"/>
    </w:rPr>
  </w:style>
  <w:style w:type="paragraph" w:styleId="Textonotapie">
    <w:name w:val="footnote text"/>
    <w:basedOn w:val="Normal"/>
    <w:link w:val="TextonotapieCar"/>
    <w:uiPriority w:val="99"/>
    <w:semiHidden/>
    <w:unhideWhenUsed/>
    <w:rsid w:val="00AD417F"/>
    <w:rPr>
      <w:sz w:val="20"/>
      <w:szCs w:val="20"/>
    </w:rPr>
  </w:style>
  <w:style w:type="character" w:customStyle="1" w:styleId="TextonotapieCar">
    <w:name w:val="Texto nota pie Car"/>
    <w:link w:val="Textonotapie"/>
    <w:uiPriority w:val="99"/>
    <w:semiHidden/>
    <w:rsid w:val="00AD417F"/>
    <w:rPr>
      <w:lang w:eastAsia="zh-TW"/>
    </w:rPr>
  </w:style>
  <w:style w:type="character" w:styleId="Refdenotaalpie">
    <w:name w:val="footnote reference"/>
    <w:uiPriority w:val="99"/>
    <w:unhideWhenUsed/>
    <w:rsid w:val="00AD417F"/>
    <w:rPr>
      <w:vertAlign w:val="superscript"/>
    </w:rPr>
  </w:style>
  <w:style w:type="character" w:customStyle="1" w:styleId="Ttulo1Car">
    <w:name w:val="Título 1 Car"/>
    <w:link w:val="Ttulo1"/>
    <w:uiPriority w:val="9"/>
    <w:rsid w:val="009E6E0E"/>
    <w:rPr>
      <w:rFonts w:ascii="Cambria" w:eastAsia="Times New Roman" w:hAnsi="Cambria" w:cs="Times New Roman"/>
      <w:b/>
      <w:bCs/>
      <w:kern w:val="32"/>
      <w:sz w:val="32"/>
      <w:szCs w:val="32"/>
      <w:lang w:eastAsia="zh-TW"/>
    </w:rPr>
  </w:style>
  <w:style w:type="character" w:styleId="Textodelmarcadordeposicin">
    <w:name w:val="Placeholder Text"/>
    <w:basedOn w:val="Fuentedeprrafopredeter"/>
    <w:uiPriority w:val="99"/>
    <w:semiHidden/>
    <w:rsid w:val="00895AEF"/>
    <w:rPr>
      <w:color w:val="808080"/>
    </w:rPr>
  </w:style>
  <w:style w:type="character" w:customStyle="1" w:styleId="Mencinsinresolver1">
    <w:name w:val="Mención sin resolver1"/>
    <w:basedOn w:val="Fuentedeprrafopredeter"/>
    <w:uiPriority w:val="99"/>
    <w:semiHidden/>
    <w:unhideWhenUsed/>
    <w:rsid w:val="005A5390"/>
    <w:rPr>
      <w:color w:val="605E5C"/>
      <w:shd w:val="clear" w:color="auto" w:fill="E1DFDD"/>
    </w:rPr>
  </w:style>
  <w:style w:type="character" w:customStyle="1" w:styleId="gmaildefault">
    <w:name w:val="gmail_default"/>
    <w:basedOn w:val="Fuentedeprrafopredeter"/>
    <w:rsid w:val="006E5725"/>
  </w:style>
  <w:style w:type="paragraph" w:styleId="Sinespaciado">
    <w:name w:val="No Spacing"/>
    <w:uiPriority w:val="1"/>
    <w:qFormat/>
    <w:rsid w:val="00644F05"/>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7762">
      <w:bodyDiv w:val="1"/>
      <w:marLeft w:val="0"/>
      <w:marRight w:val="0"/>
      <w:marTop w:val="0"/>
      <w:marBottom w:val="0"/>
      <w:divBdr>
        <w:top w:val="none" w:sz="0" w:space="0" w:color="auto"/>
        <w:left w:val="none" w:sz="0" w:space="0" w:color="auto"/>
        <w:bottom w:val="none" w:sz="0" w:space="0" w:color="auto"/>
        <w:right w:val="none" w:sz="0" w:space="0" w:color="auto"/>
      </w:divBdr>
      <w:divsChild>
        <w:div w:id="1111172242">
          <w:marLeft w:val="0"/>
          <w:marRight w:val="0"/>
          <w:marTop w:val="0"/>
          <w:marBottom w:val="0"/>
          <w:divBdr>
            <w:top w:val="none" w:sz="0" w:space="0" w:color="auto"/>
            <w:left w:val="none" w:sz="0" w:space="0" w:color="auto"/>
            <w:bottom w:val="none" w:sz="0" w:space="0" w:color="auto"/>
            <w:right w:val="none" w:sz="0" w:space="0" w:color="auto"/>
          </w:divBdr>
        </w:div>
      </w:divsChild>
    </w:div>
    <w:div w:id="479812073">
      <w:bodyDiv w:val="1"/>
      <w:marLeft w:val="0"/>
      <w:marRight w:val="0"/>
      <w:marTop w:val="0"/>
      <w:marBottom w:val="0"/>
      <w:divBdr>
        <w:top w:val="none" w:sz="0" w:space="0" w:color="auto"/>
        <w:left w:val="none" w:sz="0" w:space="0" w:color="auto"/>
        <w:bottom w:val="none" w:sz="0" w:space="0" w:color="auto"/>
        <w:right w:val="none" w:sz="0" w:space="0" w:color="auto"/>
      </w:divBdr>
    </w:div>
    <w:div w:id="552933442">
      <w:bodyDiv w:val="1"/>
      <w:marLeft w:val="0"/>
      <w:marRight w:val="0"/>
      <w:marTop w:val="0"/>
      <w:marBottom w:val="0"/>
      <w:divBdr>
        <w:top w:val="none" w:sz="0" w:space="0" w:color="auto"/>
        <w:left w:val="none" w:sz="0" w:space="0" w:color="auto"/>
        <w:bottom w:val="none" w:sz="0" w:space="0" w:color="auto"/>
        <w:right w:val="none" w:sz="0" w:space="0" w:color="auto"/>
      </w:divBdr>
    </w:div>
    <w:div w:id="1097097082">
      <w:bodyDiv w:val="1"/>
      <w:marLeft w:val="0"/>
      <w:marRight w:val="0"/>
      <w:marTop w:val="0"/>
      <w:marBottom w:val="0"/>
      <w:divBdr>
        <w:top w:val="none" w:sz="0" w:space="0" w:color="auto"/>
        <w:left w:val="none" w:sz="0" w:space="0" w:color="auto"/>
        <w:bottom w:val="none" w:sz="0" w:space="0" w:color="auto"/>
        <w:right w:val="none" w:sz="0" w:space="0" w:color="auto"/>
      </w:divBdr>
    </w:div>
    <w:div w:id="1332416631">
      <w:bodyDiv w:val="1"/>
      <w:marLeft w:val="0"/>
      <w:marRight w:val="0"/>
      <w:marTop w:val="0"/>
      <w:marBottom w:val="0"/>
      <w:divBdr>
        <w:top w:val="none" w:sz="0" w:space="0" w:color="auto"/>
        <w:left w:val="none" w:sz="0" w:space="0" w:color="auto"/>
        <w:bottom w:val="none" w:sz="0" w:space="0" w:color="auto"/>
        <w:right w:val="none" w:sz="0" w:space="0" w:color="auto"/>
      </w:divBdr>
    </w:div>
    <w:div w:id="1443189245">
      <w:bodyDiv w:val="1"/>
      <w:marLeft w:val="0"/>
      <w:marRight w:val="0"/>
      <w:marTop w:val="0"/>
      <w:marBottom w:val="0"/>
      <w:divBdr>
        <w:top w:val="none" w:sz="0" w:space="0" w:color="auto"/>
        <w:left w:val="none" w:sz="0" w:space="0" w:color="auto"/>
        <w:bottom w:val="none" w:sz="0" w:space="0" w:color="auto"/>
        <w:right w:val="none" w:sz="0" w:space="0" w:color="auto"/>
      </w:divBdr>
    </w:div>
    <w:div w:id="1637024941">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20924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emps.gob.es/productos-sanitarios/productossanitarios_prodsanitari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S/TXT/PDF/?uri=CELEX:32017R0745&amp;from=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e5d92e-dc7c-4d8d-a822-6ffea06837d1" xsi:nil="true"/>
    <lcf76f155ced4ddcb4097134ff3c332f xmlns="b13b6ecf-e653-4d42-8da8-85ea53a77c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A26033913FBB4EA216B33BB6514C48" ma:contentTypeVersion="17" ma:contentTypeDescription="Crear nuevo documento." ma:contentTypeScope="" ma:versionID="539617793ec777bdd44f1defcdc5e9f2">
  <xsd:schema xmlns:xsd="http://www.w3.org/2001/XMLSchema" xmlns:xs="http://www.w3.org/2001/XMLSchema" xmlns:p="http://schemas.microsoft.com/office/2006/metadata/properties" xmlns:ns2="b13b6ecf-e653-4d42-8da8-85ea53a77c2a" xmlns:ns3="6ae5d92e-dc7c-4d8d-a822-6ffea06837d1" targetNamespace="http://schemas.microsoft.com/office/2006/metadata/properties" ma:root="true" ma:fieldsID="d4ea21b1f8dfd019663b0132d75cc1e5" ns2:_="" ns3:_="">
    <xsd:import namespace="b13b6ecf-e653-4d42-8da8-85ea53a77c2a"/>
    <xsd:import namespace="6ae5d92e-dc7c-4d8d-a822-6ffea06837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b6ecf-e653-4d42-8da8-85ea53a77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5d92e-dc7c-4d8d-a822-6ffea06837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b8d780-8db6-43fd-ba87-1632e59c0d1f}" ma:internalName="TaxCatchAll" ma:showField="CatchAllData" ma:web="6ae5d92e-dc7c-4d8d-a822-6ffea06837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D389-DC36-42BB-BB28-746F6450CC37}">
  <ds:schemaRefs>
    <ds:schemaRef ds:uri="http://schemas.microsoft.com/office/2006/documentManagement/types"/>
    <ds:schemaRef ds:uri="http://purl.org/dc/elements/1.1/"/>
    <ds:schemaRef ds:uri="6ae5d92e-dc7c-4d8d-a822-6ffea06837d1"/>
    <ds:schemaRef ds:uri="http://purl.org/dc/dcmitype/"/>
    <ds:schemaRef ds:uri="http://purl.org/dc/terms/"/>
    <ds:schemaRef ds:uri="b13b6ecf-e653-4d42-8da8-85ea53a77c2a"/>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1EE844-0864-4BE2-865D-53EFDEB0CD9F}">
  <ds:schemaRefs>
    <ds:schemaRef ds:uri="http://schemas.microsoft.com/sharepoint/v3/contenttype/forms"/>
  </ds:schemaRefs>
</ds:datastoreItem>
</file>

<file path=customXml/itemProps3.xml><?xml version="1.0" encoding="utf-8"?>
<ds:datastoreItem xmlns:ds="http://schemas.openxmlformats.org/officeDocument/2006/customXml" ds:itemID="{1837F270-8C4F-428B-A506-3F82B7C1A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b6ecf-e653-4d42-8da8-85ea53a77c2a"/>
    <ds:schemaRef ds:uri="6ae5d92e-dc7c-4d8d-a822-6ffea0683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20CD1-86EC-4B2B-B5F1-15BCBD3F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1127</Words>
  <Characters>6202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Marisé</dc:creator>
  <cp:keywords/>
  <cp:lastModifiedBy>Ana Benavent</cp:lastModifiedBy>
  <cp:revision>3</cp:revision>
  <cp:lastPrinted>2025-09-02T09:35:00Z</cp:lastPrinted>
  <dcterms:created xsi:type="dcterms:W3CDTF">2025-09-23T09:17:00Z</dcterms:created>
  <dcterms:modified xsi:type="dcterms:W3CDTF">2025-09-23T09:27:00Z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0x01010073A26033913FBB4EA216B33BB6514C48</vt:lpwstr>
  </property>
  <property fmtid="{D5CDD505-2E9C-101B-9397-08002B2CF9AE}" pid="3" name="MediaServiceImageTags">
    <vt:lpwstr/>
  </property>
</Properties>
</file>